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C3C" w:rsidRPr="00BE6116" w:rsidRDefault="00B86169" w:rsidP="002F4620">
      <w:pPr>
        <w:pStyle w:val="ConsPlusNormal"/>
        <w:tabs>
          <w:tab w:val="left" w:pos="5387"/>
        </w:tabs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90C3C" w:rsidRDefault="00A90C3C" w:rsidP="00A90C3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BE61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90C3C" w:rsidRDefault="00A90C3C" w:rsidP="00A90C3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</w:t>
      </w:r>
      <w:r w:rsidRPr="00BE6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A90C3C" w:rsidRDefault="00A90C3C" w:rsidP="00A90C3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Тимашевский район</w:t>
      </w:r>
    </w:p>
    <w:p w:rsidR="00A90C3C" w:rsidRDefault="00A90C3C" w:rsidP="00A90C3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63526A">
        <w:rPr>
          <w:rFonts w:ascii="Times New Roman" w:hAnsi="Times New Roman" w:cs="Times New Roman"/>
          <w:sz w:val="28"/>
          <w:szCs w:val="28"/>
        </w:rPr>
        <w:t>19.12.2019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3526A">
        <w:rPr>
          <w:rFonts w:ascii="Times New Roman" w:hAnsi="Times New Roman" w:cs="Times New Roman"/>
          <w:sz w:val="28"/>
          <w:szCs w:val="28"/>
        </w:rPr>
        <w:t>1523</w:t>
      </w:r>
    </w:p>
    <w:p w:rsidR="00A90C3C" w:rsidRDefault="00A90C3C" w:rsidP="003B0FBC">
      <w:pPr>
        <w:widowControl w:val="0"/>
        <w:autoSpaceDE w:val="0"/>
        <w:autoSpaceDN w:val="0"/>
        <w:adjustRightInd w:val="0"/>
        <w:ind w:left="5387"/>
        <w:jc w:val="left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B0FBC" w:rsidRDefault="00BC2EDA" w:rsidP="003B0FBC">
      <w:pPr>
        <w:widowControl w:val="0"/>
        <w:autoSpaceDE w:val="0"/>
        <w:autoSpaceDN w:val="0"/>
        <w:adjustRightInd w:val="0"/>
        <w:ind w:left="5387"/>
        <w:jc w:val="left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</w:t>
      </w:r>
      <w:r w:rsidR="00B1067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</w:p>
    <w:p w:rsidR="00897722" w:rsidRDefault="003E6165" w:rsidP="00C419AF">
      <w:pPr>
        <w:widowControl w:val="0"/>
        <w:autoSpaceDE w:val="0"/>
        <w:autoSpaceDN w:val="0"/>
        <w:adjustRightInd w:val="0"/>
        <w:ind w:left="5812"/>
        <w:jc w:val="left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3B0FBC" w:rsidRPr="00BE6116" w:rsidRDefault="003B0FBC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E6116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B0FBC" w:rsidRDefault="003B0FBC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BE61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BE611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B0FBC" w:rsidRDefault="003B0FBC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</w:t>
      </w:r>
      <w:r w:rsidRPr="00BE6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3B0FBC" w:rsidRDefault="003B0FBC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Тимашевский район</w:t>
      </w:r>
    </w:p>
    <w:p w:rsidR="003B0FBC" w:rsidRDefault="004331AD" w:rsidP="003B0FB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01.09.2017</w:t>
      </w:r>
      <w:r w:rsidR="00BC2EDA">
        <w:rPr>
          <w:rFonts w:ascii="Times New Roman" w:hAnsi="Times New Roman" w:cs="Times New Roman"/>
          <w:sz w:val="28"/>
          <w:szCs w:val="28"/>
        </w:rPr>
        <w:t xml:space="preserve"> № 994</w:t>
      </w:r>
    </w:p>
    <w:p w:rsidR="00BC2EDA" w:rsidRDefault="00BC2EDA" w:rsidP="00BC2EDA">
      <w:pPr>
        <w:pStyle w:val="ConsPlusNormal"/>
        <w:tabs>
          <w:tab w:val="left" w:pos="5387"/>
        </w:tabs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BC2EDA" w:rsidRDefault="00BC2EDA" w:rsidP="00BC2EDA">
      <w:pPr>
        <w:pStyle w:val="ConsPlusNormal"/>
        <w:tabs>
          <w:tab w:val="left" w:pos="5387"/>
        </w:tabs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BC2EDA" w:rsidRDefault="00BC2EDA" w:rsidP="00BC2EDA">
      <w:pPr>
        <w:pStyle w:val="ConsPlusNormal"/>
        <w:tabs>
          <w:tab w:val="left" w:pos="5387"/>
        </w:tabs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BC2EDA" w:rsidRDefault="00BC2EDA" w:rsidP="00BC2EDA">
      <w:pPr>
        <w:pStyle w:val="ConsPlusNormal"/>
        <w:tabs>
          <w:tab w:val="left" w:pos="5387"/>
        </w:tabs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3526A">
        <w:rPr>
          <w:rFonts w:ascii="Times New Roman" w:hAnsi="Times New Roman" w:cs="Times New Roman"/>
          <w:sz w:val="28"/>
          <w:szCs w:val="28"/>
        </w:rPr>
        <w:t>19.12.2019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3526A">
        <w:rPr>
          <w:rFonts w:ascii="Times New Roman" w:hAnsi="Times New Roman" w:cs="Times New Roman"/>
          <w:sz w:val="28"/>
          <w:szCs w:val="28"/>
        </w:rPr>
        <w:t>1523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4E39C4" w:rsidRDefault="004E39C4" w:rsidP="003B0FBC">
      <w:pPr>
        <w:widowControl w:val="0"/>
        <w:autoSpaceDE w:val="0"/>
        <w:autoSpaceDN w:val="0"/>
        <w:adjustRightInd w:val="0"/>
        <w:ind w:left="58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60AC" w:rsidRDefault="000360AC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E39C4" w:rsidRDefault="004E39C4" w:rsidP="004E39C4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E39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:rsidR="009E49A6" w:rsidRDefault="004E39C4" w:rsidP="004E39C4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E39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МУНИЦИПАЛЬНОГО ОБРАЗОВАНИЯ ТИМАШЕВ</w:t>
      </w:r>
      <w:r w:rsidR="000360A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СКИЙ РАЙОН «МУНИЦИПАЛЬНАЯ ПОЛИТИКА И РАЗВИТИЕ ГРАЖДАНСКОГО ОБЩЕСТВА</w:t>
      </w:r>
      <w:r w:rsidRPr="004E39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0360A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2018-2022</w:t>
      </w:r>
      <w:r w:rsidRPr="004E39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4E39C4" w:rsidRPr="004E39C4" w:rsidRDefault="004E39C4" w:rsidP="004E39C4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4264C" w:rsidRPr="000D25F9" w:rsidRDefault="00966F3A" w:rsidP="000572B8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1010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ПАСПОРТ</w:t>
      </w:r>
    </w:p>
    <w:p w:rsidR="0094264C" w:rsidRPr="000D25F9" w:rsidRDefault="0094264C" w:rsidP="000572B8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муниципальной программы </w:t>
      </w:r>
      <w:r w:rsidR="00FF2E2A"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Тимашевск</w:t>
      </w:r>
      <w:r w:rsidR="00FF2E2A"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ий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райо</w:t>
      </w:r>
      <w:r w:rsidR="00FF2E2A"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</w:p>
    <w:p w:rsidR="00966F3A" w:rsidRDefault="00966F3A" w:rsidP="000572B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966F3A">
        <w:rPr>
          <w:rFonts w:ascii="Times New Roman" w:hAnsi="Times New Roman" w:cs="Times New Roman"/>
          <w:sz w:val="28"/>
          <w:szCs w:val="28"/>
        </w:rPr>
        <w:t>«Муниципальная политика и развитие гражданского общества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6F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2B8" w:rsidRPr="00966F3A" w:rsidRDefault="00966F3A" w:rsidP="000572B8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2018-2022</w:t>
      </w:r>
      <w:r w:rsidRPr="00966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</w:t>
      </w:r>
    </w:p>
    <w:bookmarkEnd w:id="0"/>
    <w:p w:rsidR="000572B8" w:rsidRDefault="000572B8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76094" w:rsidRPr="000D25F9" w:rsidRDefault="00776094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FF2E2A" w:rsidRPr="000572B8" w:rsidTr="00717178">
        <w:trPr>
          <w:gridAfter w:val="1"/>
          <w:wAfter w:w="15" w:type="dxa"/>
        </w:trPr>
        <w:tc>
          <w:tcPr>
            <w:tcW w:w="2474" w:type="dxa"/>
            <w:gridSpan w:val="2"/>
          </w:tcPr>
          <w:p w:rsidR="0090600D" w:rsidRDefault="00FF2E2A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563CAB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FF2E2A" w:rsidRDefault="00FF2E2A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</w:tcPr>
          <w:p w:rsidR="00FF2E2A" w:rsidRDefault="00386A1A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организационно-кадровый отдел</w:t>
            </w:r>
            <w:r w:rsidR="00E1332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управления делами  администрации муниципального образования Тимашевский район</w:t>
            </w:r>
          </w:p>
          <w:p w:rsidR="00E13326" w:rsidRDefault="00E13326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6E54" w:rsidRPr="000572B8" w:rsidTr="00717178">
        <w:tc>
          <w:tcPr>
            <w:tcW w:w="2460" w:type="dxa"/>
          </w:tcPr>
          <w:p w:rsidR="0090600D" w:rsidRDefault="00486E54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  <w:p w:rsidR="00563CAB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  <w:r w:rsidR="00486E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86E54" w:rsidRPr="000572B8" w:rsidRDefault="00486E54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7224" w:type="dxa"/>
            <w:gridSpan w:val="3"/>
          </w:tcPr>
          <w:p w:rsidR="00966F3A" w:rsidRDefault="00386A1A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организационно-кадровый отдел управления делами  администрации муниципального образования Тимашевский район</w:t>
            </w:r>
            <w:r w:rsidR="00981B7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81B71" w:rsidRDefault="00981B71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отдел культуры администрации муниципального обра</w:t>
            </w:r>
            <w:r w:rsidR="004F44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зования Тимашевский район</w:t>
            </w:r>
          </w:p>
          <w:p w:rsidR="00966F3A" w:rsidRPr="000572B8" w:rsidRDefault="00966F3A" w:rsidP="004F44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600D" w:rsidRPr="000572B8" w:rsidTr="00717178">
        <w:tc>
          <w:tcPr>
            <w:tcW w:w="2460" w:type="dxa"/>
          </w:tcPr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</w:tcPr>
          <w:p w:rsidR="0090600D" w:rsidRDefault="0090600D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A61679" w:rsidRPr="000572B8" w:rsidTr="00717178">
        <w:tc>
          <w:tcPr>
            <w:tcW w:w="2460" w:type="dxa"/>
          </w:tcPr>
          <w:p w:rsidR="00A61679" w:rsidRDefault="00A61679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Ведомственные</w:t>
            </w:r>
          </w:p>
          <w:p w:rsidR="00A61679" w:rsidRDefault="00A61679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целевые</w:t>
            </w:r>
          </w:p>
          <w:p w:rsidR="00A61679" w:rsidRDefault="00A61679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A61679" w:rsidRDefault="00A61679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</w:tcPr>
          <w:p w:rsidR="00A61679" w:rsidRDefault="00A61679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0572B8" w:rsidRPr="000572B8" w:rsidTr="00717178">
        <w:tc>
          <w:tcPr>
            <w:tcW w:w="2460" w:type="dxa"/>
          </w:tcPr>
          <w:p w:rsidR="00563CAB" w:rsidRDefault="000572B8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Цели 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0572B8" w:rsidRPr="000572B8" w:rsidRDefault="000572B8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24" w:type="dxa"/>
            <w:gridSpan w:val="3"/>
          </w:tcPr>
          <w:p w:rsidR="007421E1" w:rsidRDefault="008561E2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развитие партнерских отношений и эффективной системы взаимодействия между органами местного самоуправления муниципального образования Тимашевский район и населением Тимашевского района, на основе единства интересов, взаимного доверия, открытости и заинтересованности в позитивных изменениях для </w:t>
            </w:r>
            <w:r w:rsidR="0065686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дальнейшего ускорения процессов демократизации, становления и развития</w:t>
            </w:r>
            <w:r w:rsidR="001C4EB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гражданского общества, создание условий для деятельности органов территориального общественного самоуправления, участвующих в решении социально значимых проблем населения муниципального образования Тимашевский район</w:t>
            </w:r>
            <w:r w:rsidR="007A39E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C4EB9" w:rsidRDefault="009C4EE1" w:rsidP="007A39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</w:t>
            </w:r>
            <w:r w:rsidR="001C4EB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армонизация межнациональных отношений и развитие 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национальных культур народов, проживающих в муниципальном образовании Тимашевский район</w:t>
            </w:r>
          </w:p>
          <w:p w:rsidR="0090600D" w:rsidRPr="007421E1" w:rsidRDefault="0090600D" w:rsidP="008561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717178">
        <w:tc>
          <w:tcPr>
            <w:tcW w:w="2460" w:type="dxa"/>
          </w:tcPr>
          <w:p w:rsidR="00563CAB" w:rsidRDefault="000572B8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90600D" w:rsidRDefault="0090600D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0572B8" w:rsidRPr="000572B8" w:rsidRDefault="000572B8" w:rsidP="006828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24" w:type="dxa"/>
            <w:gridSpan w:val="3"/>
          </w:tcPr>
          <w:p w:rsidR="003E6165" w:rsidRDefault="007A39EB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еализация мероприятий, направленных на содействие развитию институтов гражданского общества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02C38" w:rsidRDefault="007A39EB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существление поддержки, содействие развитию инициатив, создание условий для повышения роли и укрепления статуса органов территориального общественного самоуправления</w:t>
            </w:r>
            <w:r w:rsidR="00C9055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(далее </w:t>
            </w:r>
            <w:r w:rsidR="007163E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также </w:t>
            </w:r>
            <w:r w:rsidR="00C9055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ТОС);</w:t>
            </w:r>
          </w:p>
          <w:p w:rsidR="00302C38" w:rsidRDefault="007A39EB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заимодействие с гражданским обществом в области</w:t>
            </w:r>
            <w:r w:rsidR="001B6C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2C3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гармонизации межнациональных отношений</w:t>
            </w:r>
            <w:r w:rsidR="001B6C7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развития национальных культур народов, проживающих на территории муниципального образования Тимашевский район</w:t>
            </w:r>
          </w:p>
          <w:p w:rsidR="000C422C" w:rsidRPr="007421E1" w:rsidRDefault="000C422C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6014" w:rsidRPr="000572B8" w:rsidTr="00717178">
        <w:tc>
          <w:tcPr>
            <w:tcW w:w="2460" w:type="dxa"/>
          </w:tcPr>
          <w:p w:rsidR="0090600D" w:rsidRDefault="00156014" w:rsidP="000572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110BAF" w:rsidRDefault="0090600D" w:rsidP="000572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="0015601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56014" w:rsidRPr="000572B8" w:rsidRDefault="00156014" w:rsidP="000572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24" w:type="dxa"/>
            <w:gridSpan w:val="3"/>
          </w:tcPr>
          <w:p w:rsidR="00981B71" w:rsidRPr="00981B71" w:rsidRDefault="00981B71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проведённых</w:t>
            </w:r>
            <w:r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заседаний общественного Совета при главе муниципального образования Тимашевский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81B71" w:rsidRPr="00981B71" w:rsidRDefault="00981B71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="0090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проведённых социологических опросов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</w:t>
            </w:r>
            <w:r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изучения общественного мнения жителей муниципального образования Тимашевский район</w:t>
            </w:r>
            <w:r w:rsidR="00860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81B71" w:rsidRPr="00981B71" w:rsidRDefault="00860990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мониторингов</w:t>
            </w:r>
            <w:r w:rsidR="00981B71"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религиозной ситуации в муниципальном образовании Тимашевский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981B71"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53E98" w:rsidRDefault="00386A1A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</w:t>
            </w:r>
            <w:r w:rsidR="00860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мониторингов</w:t>
            </w:r>
            <w:r w:rsidR="00981B71" w:rsidRPr="00981B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81B71" w:rsidRPr="00981B71">
              <w:rPr>
                <w:rFonts w:ascii="Times New Roman" w:hAnsi="Times New Roman" w:cs="Times New Roman"/>
                <w:sz w:val="28"/>
                <w:szCs w:val="28"/>
              </w:rPr>
              <w:t>реализации Федерально</w:t>
            </w:r>
            <w:r w:rsidR="00B86169">
              <w:rPr>
                <w:rFonts w:ascii="Times New Roman" w:hAnsi="Times New Roman" w:cs="Times New Roman"/>
                <w:sz w:val="28"/>
                <w:szCs w:val="28"/>
              </w:rPr>
              <w:t>го закона от 6 октября 2003 г.</w:t>
            </w:r>
            <w:r w:rsidR="00981B71" w:rsidRPr="00981B71">
              <w:rPr>
                <w:rFonts w:ascii="Times New Roman" w:hAnsi="Times New Roman" w:cs="Times New Roman"/>
                <w:sz w:val="28"/>
                <w:szCs w:val="28"/>
              </w:rPr>
              <w:t xml:space="preserve"> № 131-ФЗ </w:t>
            </w:r>
            <w:r w:rsidR="00B8616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81B71" w:rsidRPr="00981B71">
              <w:rPr>
                <w:rFonts w:ascii="Times New Roman" w:hAnsi="Times New Roman" w:cs="Times New Roman"/>
                <w:sz w:val="28"/>
                <w:szCs w:val="28"/>
              </w:rPr>
              <w:t>«Об общих принципах организа</w:t>
            </w:r>
            <w:r w:rsidR="008771FD">
              <w:rPr>
                <w:rFonts w:ascii="Times New Roman" w:hAnsi="Times New Roman" w:cs="Times New Roman"/>
                <w:sz w:val="28"/>
                <w:szCs w:val="28"/>
              </w:rPr>
              <w:t>ции местного самоуправления в Российской Федерации</w:t>
            </w:r>
            <w:r w:rsidR="00981B71" w:rsidRPr="00981B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B6C72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передачи полномочий на уровень муниципального района</w:t>
            </w:r>
            <w:r w:rsidR="00A53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0990" w:rsidRDefault="00E34430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</w:t>
            </w:r>
            <w:r w:rsidRPr="00D67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ежегодно проведенных заседаний круглого стола с председателями национальных диаспор, ежегодное информирование населения о национальном составе муниципального образования Тимашевский район и о национальных культурах диаспор</w:t>
            </w:r>
            <w:r w:rsidR="008609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D2522" w:rsidRDefault="004D2522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награжденных председателей ТОС ко</w:t>
            </w:r>
            <w:r w:rsidRPr="004D2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Дню местного </w:t>
            </w:r>
            <w:r w:rsidR="004A4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самоуправления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17178" w:rsidRPr="00717178" w:rsidRDefault="00717178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награжденных трудовых коллективов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осуществляющих свою деятельность на территории муниципального образования Тимашевский район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их тружеников в дни профессиональных праздников;</w:t>
            </w:r>
          </w:p>
          <w:p w:rsidR="005B74E8" w:rsidRPr="004D2522" w:rsidRDefault="005B74E8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="00092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ежегодно проведенных торжественных приемов главой муниципального образования Тимашевский район, в том числе передовиков производства, почетных граждан муниципального образования Тимашевский район, руководителей органов территориального общественного самоуправления, талантливой молодежи, победителей районных, краевых, всероссийских, международных конкурсов художественного творчества, спортивных звезд, ведущих тренеров и др.;</w:t>
            </w:r>
          </w:p>
          <w:p w:rsidR="007421E1" w:rsidRPr="00C56951" w:rsidRDefault="00887346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поздравленных</w:t>
            </w:r>
            <w:r w:rsidR="007421E1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 днем рождения руководителей предприятий и организаций</w:t>
            </w:r>
            <w:r w:rsidR="007C024A" w:rsidRPr="007C024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C76D13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осуществляющих свою деятельность на территории муниципального образования Тимашевский район</w:t>
            </w:r>
            <w:r w:rsidR="007421E1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421E1" w:rsidRPr="00C56951" w:rsidRDefault="007421E1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награжденных в проведенных торжественных мероприятиях, посвященных памятным событиям и юбилейным датам предприятий и организаций</w:t>
            </w:r>
            <w:r w:rsidR="007C024A" w:rsidRPr="007C024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C76D13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осуществляющих свою деятельность на территории</w:t>
            </w: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r w:rsidR="008873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образования Тимашевский район;</w:t>
            </w:r>
          </w:p>
          <w:p w:rsidR="007421E1" w:rsidRDefault="004F4485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награжден</w:t>
            </w:r>
            <w:r w:rsidR="00386A1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ых</w:t>
            </w:r>
            <w:r w:rsidR="007421E1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торжественных мероприятиях, посвященных памятным событиям и юбилейным датам истории России, Кубани и муниципального образования Тимашевский район</w:t>
            </w:r>
          </w:p>
          <w:p w:rsidR="006762FE" w:rsidRPr="007421E1" w:rsidRDefault="006762FE" w:rsidP="007421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717178">
        <w:trPr>
          <w:gridAfter w:val="1"/>
          <w:wAfter w:w="15" w:type="dxa"/>
        </w:trPr>
        <w:tc>
          <w:tcPr>
            <w:tcW w:w="2474" w:type="dxa"/>
            <w:gridSpan w:val="2"/>
          </w:tcPr>
          <w:p w:rsidR="00110BAF" w:rsidRDefault="000572B8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Этапы и сроки </w:t>
            </w:r>
          </w:p>
          <w:p w:rsidR="00110BAF" w:rsidRDefault="000572B8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</w:p>
          <w:p w:rsidR="0090600D" w:rsidRDefault="0090600D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0572B8" w:rsidRDefault="00A02730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6762FE" w:rsidRPr="000572B8" w:rsidRDefault="006762FE" w:rsidP="00A0273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</w:tcPr>
          <w:p w:rsidR="000572B8" w:rsidRDefault="000572B8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807FA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8 - 2022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годы</w:t>
            </w:r>
          </w:p>
          <w:p w:rsidR="006762FE" w:rsidRDefault="006762FE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762FE" w:rsidRDefault="006762FE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762FE" w:rsidRDefault="006762FE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762FE" w:rsidRPr="000572B8" w:rsidRDefault="006762FE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717178">
        <w:trPr>
          <w:gridAfter w:val="1"/>
          <w:wAfter w:w="15" w:type="dxa"/>
        </w:trPr>
        <w:tc>
          <w:tcPr>
            <w:tcW w:w="2474" w:type="dxa"/>
            <w:gridSpan w:val="2"/>
          </w:tcPr>
          <w:p w:rsidR="00110BAF" w:rsidRDefault="000572B8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10"/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Объемы </w:t>
            </w:r>
            <w:bookmarkEnd w:id="1"/>
          </w:p>
          <w:p w:rsidR="00110BAF" w:rsidRDefault="00156014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бюджетных </w:t>
            </w:r>
          </w:p>
          <w:p w:rsidR="00594DCD" w:rsidRDefault="00156014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ассигнований</w:t>
            </w:r>
            <w:r w:rsidR="00594DC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0600D" w:rsidRDefault="0090600D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:rsidR="000572B8" w:rsidRPr="000572B8" w:rsidRDefault="00A02730" w:rsidP="0015601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</w:tcPr>
          <w:p w:rsidR="000572B8" w:rsidRDefault="000572B8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ем </w:t>
            </w:r>
            <w:r w:rsidR="0015601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бюджетных ассигнований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38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 «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Муниципальная политика и развитие гражданского общества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2018-2022</w:t>
            </w:r>
            <w:r w:rsidR="00D26A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составит </w:t>
            </w:r>
            <w:r w:rsidR="00B14E1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="00124BA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4085,9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рублей, из них по годам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572B8" w:rsidRPr="000572B8" w:rsidRDefault="000572B8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год </w:t>
            </w:r>
            <w:r w:rsidR="00D74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A2F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944,1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</w:t>
            </w:r>
            <w:r w:rsidR="00D74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572B8" w:rsidRPr="00C56951" w:rsidRDefault="000572B8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F955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год </w:t>
            </w:r>
            <w:r w:rsidR="00D74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4BA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1026,8</w:t>
            </w:r>
            <w:r w:rsidR="007421E1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</w:t>
            </w:r>
            <w:r w:rsidR="00D74DD0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EB6" w:rsidRDefault="00F9557D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2020</w:t>
            </w:r>
            <w:r w:rsidR="000572B8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год </w:t>
            </w:r>
            <w:r w:rsidR="00D74DD0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="000572B8" w:rsidRPr="00C569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62E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70</w:t>
            </w:r>
            <w:r w:rsidR="0025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="00A465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0 </w:t>
            </w:r>
            <w:r w:rsidR="000572B8"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 рублей</w:t>
            </w:r>
            <w:r w:rsidR="00847C9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9557D" w:rsidRDefault="00F9557D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A62E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70</w:t>
            </w:r>
            <w:r w:rsidR="0025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="00A465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0 </w:t>
            </w:r>
            <w:r w:rsidR="00847C9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3E74CD" w:rsidRDefault="00F9557D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62E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70</w:t>
            </w:r>
            <w:r w:rsidR="0025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="00A465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</w:t>
            </w:r>
            <w:r w:rsidR="00DA02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0 </w:t>
            </w:r>
            <w:r w:rsidR="00847C9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AA62E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E39C4" w:rsidRPr="000572B8" w:rsidRDefault="004E39C4" w:rsidP="003214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B4158" w:rsidRPr="001C53B1" w:rsidRDefault="000572B8" w:rsidP="004E39C4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" w:name="sub_100"/>
      <w:r w:rsidRPr="001C53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 xml:space="preserve">1. Характеристика текущего состояния </w:t>
      </w:r>
      <w:r w:rsidR="00AB4158" w:rsidRPr="001C53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прогноз развития</w:t>
      </w:r>
    </w:p>
    <w:bookmarkEnd w:id="2"/>
    <w:p w:rsidR="000572B8" w:rsidRDefault="00594DCD" w:rsidP="004E24CC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сферы деятельности </w:t>
      </w:r>
      <w:r w:rsidR="00FC385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4E24CC" w:rsidRPr="001C53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4E39C4" w:rsidRDefault="004E39C4" w:rsidP="004E24CC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421E1" w:rsidRDefault="004F4A88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</w:t>
      </w:r>
      <w:r w:rsidR="00996B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ституты гражданского общества – надежный проводник обратной связи от населения к власти. При их помощи </w:t>
      </w:r>
      <w:r w:rsidR="009656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органы местного самоуправления получают информацию об эффективности или неэффективности своих действий и реакции общества на них, сокращают разрыв между властью и обществом</w:t>
      </w:r>
      <w:r w:rsidR="007A39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9656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</w:t>
      </w:r>
      <w:r w:rsidR="007704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альную напряженность. Органы территориального общественного самоуправления способны не только профессионально участвовать в решении социально значимых муниципальных задач, но и выражать интересы граждан, организовывать их на самостоятельное решение проблем. Создание достойных условий для самовыражения, проявления общественной инициативы – одна из важнейших задач власти.</w:t>
      </w:r>
    </w:p>
    <w:p w:rsidR="00770422" w:rsidRDefault="00770422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2017 </w:t>
      </w:r>
      <w:r w:rsidR="00EB2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году в Тимашевском районе зарегистрировано более 30 общественных объединений</w:t>
      </w:r>
      <w:r w:rsidR="00B14E1E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EB2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большинство из которых тесно взаимодействуют с администрацией муниципального образо</w:t>
      </w:r>
      <w:r w:rsidR="00AA60E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вания Т</w:t>
      </w:r>
      <w:r w:rsidR="00EB2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имашевский район.</w:t>
      </w:r>
      <w:r w:rsidR="00AA60E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Деятельность органов местного самоуправления по реализации муниципальной программы направлена на создание и поддержание условий, способствующих формированию и развитию гражданской активности, обеспечит саморазвитие институтов гражданского общества, которые смогут постепенно расширять сферу своей ответственности за решение актуальных задач и проблем населения муниципального образования Тимашевский район.</w:t>
      </w:r>
    </w:p>
    <w:p w:rsidR="00AA60E0" w:rsidRDefault="00AA60E0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главе муниципального образования Тимашевский район с 2011 года действует </w:t>
      </w:r>
      <w:r w:rsidR="0069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Общественный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CF75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овет</w:t>
      </w:r>
      <w:r w:rsidR="0069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53E9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который является совещательным</w:t>
      </w:r>
      <w:r w:rsidR="0069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</w:t>
      </w:r>
      <w:r w:rsidR="00B861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ганом, наделенным полномочиями </w:t>
      </w:r>
      <w:r w:rsidR="0069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осуществления консультаций по общественно значимым вопросам населения Тимашевского района с целью обеспечения взаимодействия</w:t>
      </w:r>
      <w:r w:rsidR="00E054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между органами местного самоуправления, политическими партиями, а также для достижения согласованных решений по наиболее важным для населения вопросам. Открытый диалог власти и населения значительно снижает социальную напряженность в обществе</w:t>
      </w:r>
      <w:r w:rsidR="000041C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Предполагается, что в результате реализации муниципальной программы значительно возрастет активность населения Тимашевского района в разработке и принятии управленческих решений, связанных с его социально-экономическим развитием.</w:t>
      </w:r>
    </w:p>
    <w:p w:rsidR="000041C0" w:rsidRDefault="000041C0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Территориальное общественное самоуправление муниципального образования Тимашевский район – это самоорганизация граждан по месту их жительства на части территории муниципального образования Тимашевский район для самостоятельного осуществления собственных инициатив по вопросам местного значения. Органы ТОС, работая непосредственно с людьми, наиболее эффективно реализуют </w:t>
      </w:r>
      <w:r w:rsidR="00336A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инициативу населения, направляя ее </w:t>
      </w:r>
      <w:r w:rsidR="005A79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решение социальных вопросов</w:t>
      </w:r>
      <w:r w:rsidR="00336AF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Они решают социальные проблемы по месту жительства, привлекая потенциал населения. Результатом этого процесса стало снижение соци</w:t>
      </w:r>
      <w:r w:rsidR="00336AF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альной напряженности за счет упорядочения взаимоотношений населения с органами власти. Задача органов местного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36AF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самоуправления – максимально использовать эту инициативу и способствовать ее развитию.</w:t>
      </w:r>
    </w:p>
    <w:p w:rsidR="00336AF5" w:rsidRDefault="00336AF5" w:rsidP="00396818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 показывает, что от результатов деятельности органов ТОС во многом зависит улучшение социального климата и, как следствие, снижение количества жалоб и обращений граждан в органы местного самоуправления. Деятельность органов ТОС, направленная на решение</w:t>
      </w:r>
      <w:r w:rsidR="00201B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жизненно важных проблем, нуждается в организационной и консультационной поддержке. В настоящее время установлены границы 76 территорий, на которых осуществляется территориальное общественное самоуправление в муниципальном образовании Тимашевский район, прошли регистрацию в установленном</w:t>
      </w:r>
      <w:r w:rsidR="00443D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законом порядке и работают 76 органов ТОС. В соответствии с зарегистрированными Уставами органы ТОС проводят ежегодные отчетные конференции и собрания жителей подведомственных территорий. В 2016 году проведено 40 собраний и конференций председателей органов ТОС перед населением.</w:t>
      </w:r>
      <w:r w:rsidR="001D4D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целях стимулирования инициатив граждан, развития творческой активности и привлечения жителей муниципального образования Тимашевский район по месту жительства, проводятся ежего</w:t>
      </w:r>
      <w:r w:rsidR="005A79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дные районные конкурсы на звание</w:t>
      </w:r>
      <w:r w:rsidR="001D4D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«Лучший орган территориального общественного самоуправления».</w:t>
      </w:r>
    </w:p>
    <w:p w:rsidR="00CE5A04" w:rsidRPr="00CE5A04" w:rsidRDefault="00CE5A04" w:rsidP="00CE5A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межнациональных отношений в администрации муниципального образования Тимашевский район е</w:t>
      </w:r>
      <w:r w:rsidRPr="00CE5A04">
        <w:rPr>
          <w:rFonts w:ascii="Times New Roman" w:hAnsi="Times New Roman" w:cs="Times New Roman"/>
          <w:sz w:val="28"/>
          <w:szCs w:val="28"/>
        </w:rPr>
        <w:t xml:space="preserve">жеквартально отслеживаются изменения экономико-социальных характеристик муниципального образования (численность населения, его плотность, национальный состав, формирование мест компактного проживания), а также влияние этих факторов на социальную сферу и конфликтогенность. Налажен оперативный обмен информации между правоохранительными органами и органами местного самоуправления, который дает положительные результаты. На территории Тимашевского района нет этнических преступных группировок. Конфликтов на межнациональной почве не зафиксировано. </w:t>
      </w:r>
    </w:p>
    <w:p w:rsidR="00CE5A04" w:rsidRPr="00CE5A04" w:rsidRDefault="007A2FAD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Механизмом реализации </w:t>
      </w:r>
      <w:r w:rsidR="00CE5A04" w:rsidRPr="00CE5A04">
        <w:rPr>
          <w:rFonts w:ascii="Times New Roman" w:hAnsi="Times New Roman" w:cs="Times New Roman"/>
          <w:sz w:val="28"/>
          <w:szCs w:val="28"/>
        </w:rPr>
        <w:t>этно-социального мониторинга в Тимашевском районе является деятельность межведомственной комиссии по вопросам межнациональных отношений при главе муниципального</w:t>
      </w:r>
      <w:r w:rsidR="00CE5A04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</w:t>
      </w:r>
      <w:r w:rsidR="005A79F9">
        <w:rPr>
          <w:rFonts w:ascii="Times New Roman" w:hAnsi="Times New Roman" w:cs="Times New Roman"/>
          <w:sz w:val="28"/>
          <w:szCs w:val="28"/>
        </w:rPr>
        <w:t xml:space="preserve"> (далее – межведомственная комиссия)</w:t>
      </w:r>
      <w:r w:rsidR="00CE5A04">
        <w:rPr>
          <w:rFonts w:ascii="Times New Roman" w:hAnsi="Times New Roman" w:cs="Times New Roman"/>
          <w:sz w:val="28"/>
          <w:szCs w:val="28"/>
        </w:rPr>
        <w:t xml:space="preserve">. </w:t>
      </w:r>
      <w:r w:rsidR="00CE5A04" w:rsidRPr="00CE5A04">
        <w:rPr>
          <w:rFonts w:ascii="Times New Roman" w:hAnsi="Times New Roman" w:cs="Times New Roman"/>
          <w:sz w:val="28"/>
          <w:szCs w:val="28"/>
        </w:rPr>
        <w:t>Основными задачами деятельности Межведомственной комиссии являются: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>контроль за проведение</w:t>
      </w:r>
      <w:r w:rsidR="005A79F9">
        <w:rPr>
          <w:rFonts w:ascii="Times New Roman" w:hAnsi="Times New Roman" w:cs="Times New Roman"/>
          <w:sz w:val="28"/>
          <w:szCs w:val="28"/>
        </w:rPr>
        <w:t xml:space="preserve">м межведомственного мониторинга </w:t>
      </w:r>
      <w:r w:rsidRPr="00CE5A04">
        <w:rPr>
          <w:rFonts w:ascii="Times New Roman" w:hAnsi="Times New Roman" w:cs="Times New Roman"/>
          <w:sz w:val="28"/>
          <w:szCs w:val="28"/>
        </w:rPr>
        <w:t>межэтни</w:t>
      </w:r>
      <w:r w:rsidR="005A79F9">
        <w:rPr>
          <w:rFonts w:ascii="Times New Roman" w:hAnsi="Times New Roman" w:cs="Times New Roman"/>
          <w:sz w:val="28"/>
          <w:szCs w:val="28"/>
        </w:rPr>
        <w:t>-</w:t>
      </w:r>
      <w:r w:rsidRPr="00CE5A04">
        <w:rPr>
          <w:rFonts w:ascii="Times New Roman" w:hAnsi="Times New Roman" w:cs="Times New Roman"/>
          <w:sz w:val="28"/>
          <w:szCs w:val="28"/>
        </w:rPr>
        <w:t>ческих отношений и раннего предупреждения конфликтных ситуаций;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 xml:space="preserve">подготовка рекомендаций для органов местного самоуправления и правоохранительных органов в целях обеспечения этнополитической стабильности, гражданского мира и общественного спокойствия в муниципальном образовании; 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 xml:space="preserve">обеспечение оперативного обмена информацией между органами, участвующими в работе </w:t>
      </w:r>
      <w:r w:rsidR="005A79F9"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 w:rsidRPr="00CE5A04">
        <w:rPr>
          <w:rFonts w:ascii="Times New Roman" w:hAnsi="Times New Roman" w:cs="Times New Roman"/>
          <w:sz w:val="28"/>
          <w:szCs w:val="28"/>
        </w:rPr>
        <w:t>комиссии по пробл</w:t>
      </w:r>
      <w:r w:rsidR="007A2FAD">
        <w:rPr>
          <w:rFonts w:ascii="Times New Roman" w:hAnsi="Times New Roman" w:cs="Times New Roman"/>
          <w:sz w:val="28"/>
          <w:szCs w:val="28"/>
        </w:rPr>
        <w:t xml:space="preserve">емам межнациональных </w:t>
      </w:r>
      <w:r w:rsidRPr="00CE5A04">
        <w:rPr>
          <w:rFonts w:ascii="Times New Roman" w:hAnsi="Times New Roman" w:cs="Times New Roman"/>
          <w:sz w:val="28"/>
          <w:szCs w:val="28"/>
        </w:rPr>
        <w:t>и межконфессиональных отношений;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>анализ и изучение причин конфликтных ситуаций в сфере межнациональных и межконфессиональных отношений на территории района;</w:t>
      </w:r>
    </w:p>
    <w:p w:rsidR="00CE5A04" w:rsidRPr="00CE5A04" w:rsidRDefault="00CE5A04" w:rsidP="00CE5A04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взаимодействие с лидерами национальных общин в части контроля и адаптации к традициям единой культуры. </w:t>
      </w:r>
    </w:p>
    <w:p w:rsidR="00CE5A04" w:rsidRPr="00CE5A04" w:rsidRDefault="00CE5A04" w:rsidP="00CE5A04">
      <w:pPr>
        <w:pStyle w:val="12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CE5A04">
        <w:rPr>
          <w:rFonts w:ascii="Times New Roman" w:hAnsi="Times New Roman"/>
          <w:sz w:val="28"/>
          <w:szCs w:val="28"/>
        </w:rPr>
        <w:t>Органы местного самоуправления в работе по укреп</w:t>
      </w:r>
      <w:r w:rsidR="00B14E1E">
        <w:rPr>
          <w:rFonts w:ascii="Times New Roman" w:hAnsi="Times New Roman"/>
          <w:sz w:val="28"/>
          <w:szCs w:val="28"/>
        </w:rPr>
        <w:t>лению межнационального согласия</w:t>
      </w:r>
      <w:r w:rsidRPr="00CE5A04">
        <w:rPr>
          <w:rFonts w:ascii="Times New Roman" w:hAnsi="Times New Roman"/>
          <w:sz w:val="28"/>
          <w:szCs w:val="28"/>
        </w:rPr>
        <w:t xml:space="preserve"> опираются на общественность. </w:t>
      </w:r>
    </w:p>
    <w:p w:rsidR="00CE5A04" w:rsidRPr="00CE5A04" w:rsidRDefault="00CE5A04" w:rsidP="00CE5A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>Для совершенствования взаимодействия органов местного самоуправления муниципального образования Тимашевский район с представителями общественных, в том числе национальных объединений</w:t>
      </w:r>
      <w:r>
        <w:rPr>
          <w:rFonts w:ascii="Times New Roman" w:hAnsi="Times New Roman" w:cs="Times New Roman"/>
          <w:sz w:val="28"/>
          <w:szCs w:val="28"/>
        </w:rPr>
        <w:t xml:space="preserve"> ежегодно проводятся культурные мероприятия, направленные на поддержание межнационального согласия.</w:t>
      </w:r>
    </w:p>
    <w:p w:rsidR="00CE5A04" w:rsidRPr="00CE5A04" w:rsidRDefault="00CE5A04" w:rsidP="00CE5A04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CE5A04">
        <w:rPr>
          <w:rFonts w:ascii="Times New Roman" w:hAnsi="Times New Roman"/>
          <w:sz w:val="28"/>
          <w:szCs w:val="28"/>
        </w:rPr>
        <w:t>В ходе проведения мероприятий по реализации Стратегии государственной национальной политики Российской Федерации выстраивается</w:t>
      </w:r>
      <w:r w:rsidRPr="00CE5A04">
        <w:rPr>
          <w:rFonts w:ascii="Times New Roman" w:hAnsi="Times New Roman"/>
          <w:bCs/>
          <w:sz w:val="28"/>
          <w:szCs w:val="28"/>
        </w:rPr>
        <w:t xml:space="preserve"> взаимодействие с национально-общественными объединениями.</w:t>
      </w:r>
      <w:r w:rsidRPr="00CE5A04">
        <w:rPr>
          <w:rFonts w:ascii="Times New Roman" w:hAnsi="Times New Roman"/>
          <w:sz w:val="28"/>
          <w:szCs w:val="28"/>
        </w:rPr>
        <w:t xml:space="preserve"> В настоящее время на территории муниципального образования Тимашевский район зарегистрирова</w:t>
      </w:r>
      <w:r w:rsidR="005A79F9">
        <w:rPr>
          <w:rFonts w:ascii="Times New Roman" w:hAnsi="Times New Roman"/>
          <w:sz w:val="28"/>
          <w:szCs w:val="28"/>
        </w:rPr>
        <w:t>ны и осуществляю</w:t>
      </w:r>
      <w:r w:rsidRPr="00CE5A04">
        <w:rPr>
          <w:rFonts w:ascii="Times New Roman" w:hAnsi="Times New Roman"/>
          <w:sz w:val="28"/>
          <w:szCs w:val="28"/>
        </w:rPr>
        <w:t>т свою деятельность местное отделение всероссийской общественной организации «Союз армян России» и общественная организация «Местная национальная культурная автономия греков г.</w:t>
      </w:r>
      <w:r w:rsidR="009E49A6">
        <w:rPr>
          <w:rFonts w:ascii="Times New Roman" w:hAnsi="Times New Roman"/>
          <w:sz w:val="28"/>
          <w:szCs w:val="28"/>
        </w:rPr>
        <w:t xml:space="preserve"> </w:t>
      </w:r>
      <w:r w:rsidRPr="00CE5A04">
        <w:rPr>
          <w:rFonts w:ascii="Times New Roman" w:hAnsi="Times New Roman"/>
          <w:sz w:val="28"/>
          <w:szCs w:val="28"/>
        </w:rPr>
        <w:t>Тимашевска». Деятельность общественных организаций носит социально – экономический характер.</w:t>
      </w:r>
    </w:p>
    <w:p w:rsidR="00CE5A04" w:rsidRDefault="00CE5A04" w:rsidP="00CE5A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A04">
        <w:rPr>
          <w:rFonts w:ascii="Times New Roman" w:hAnsi="Times New Roman" w:cs="Times New Roman"/>
          <w:sz w:val="28"/>
          <w:szCs w:val="28"/>
        </w:rPr>
        <w:t>Результатом деятельности можно считать то, что межнациональные отношения на территории муниципального образования Тимашевский район характеризуются как стабильные.</w:t>
      </w:r>
    </w:p>
    <w:p w:rsidR="000572B8" w:rsidRDefault="000572B8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35774" w:rsidRDefault="00B8690F" w:rsidP="00F167B4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" w:name="sub_200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 Цели, задачи и</w:t>
      </w:r>
      <w:r w:rsidR="000572B8" w:rsidRPr="0039681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167B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целевые показатели, </w:t>
      </w:r>
      <w:r w:rsidR="000572B8" w:rsidRPr="0039681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сроки </w:t>
      </w:r>
    </w:p>
    <w:p w:rsidR="000572B8" w:rsidRDefault="00F167B4" w:rsidP="00F167B4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 этапы </w:t>
      </w:r>
      <w:r w:rsidR="000572B8" w:rsidRPr="0039681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реализации </w:t>
      </w:r>
      <w:r w:rsidR="00FC385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0572B8" w:rsidRPr="0039681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8771FD" w:rsidRPr="00396818" w:rsidRDefault="008771FD" w:rsidP="00F167B4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bookmarkEnd w:id="3"/>
    <w:p w:rsidR="000572B8" w:rsidRPr="00FF66E8" w:rsidRDefault="00FF66E8" w:rsidP="00FF66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Цели и задачи муниципальной программы определены исходя из необходимости создания и совершенствования условий для успешной</w:t>
      </w:r>
      <w:r w:rsidR="001208F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реализации муниципальной политики и развития гражданского общества в муниципальном образовании Тимашевский район</w:t>
      </w:r>
      <w:r w:rsidR="007F477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572B8" w:rsidRDefault="000572B8" w:rsidP="00957D9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Цел</w:t>
      </w:r>
      <w:r w:rsidR="009C4E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ями</w:t>
      </w: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385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муниципальной </w:t>
      </w: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программы явля</w:t>
      </w:r>
      <w:r w:rsidR="009C4E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FF66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тся:</w:t>
      </w:r>
    </w:p>
    <w:p w:rsidR="001B6C72" w:rsidRDefault="001B6C72" w:rsidP="009C4E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самоуправления муниципального образования Тимашевский район и населением Тимашевского района,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</w:t>
      </w:r>
      <w:r w:rsidR="009060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развития гражданского общества,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создание условий для деятельности органов территориального общественного самоуправления, участвующих в решении социально значимых проблем населения муниципального образования Тимашевский район</w:t>
      </w:r>
      <w:r w:rsidR="00386A1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B6C72" w:rsidRDefault="009C4EE1" w:rsidP="001B6C7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1B6C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армонизация межнациональных отношений и развитие национальных культур народов, проживающих в муниципальном образовании Тимашевский район</w:t>
      </w:r>
      <w:r w:rsidR="007F477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F477D" w:rsidRDefault="007F477D" w:rsidP="001B6C7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Задачами муниципальной программы являются:</w:t>
      </w:r>
    </w:p>
    <w:p w:rsidR="007F477D" w:rsidRDefault="00386A1A" w:rsidP="007F47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7F47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еализация мероприятий, 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F477D" w:rsidRDefault="00386A1A" w:rsidP="007F47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</w:t>
      </w:r>
      <w:r w:rsidR="007F477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существление поддержки, содействие развитию инициатив, создание условий для повышения роли и укрепления статуса органов территориального общественного самоуправления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A2FAD" w:rsidRDefault="00386A1A" w:rsidP="007A2F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7F47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заимодействие с гражданским обществом в области гармонизации межнациональных отношений, развития национальных культур народов, проживающих на территории муниципального образования Тимашевский район</w:t>
      </w:r>
      <w:r w:rsidR="00CE2C0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167B4" w:rsidRDefault="00F167B4" w:rsidP="007A2FA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6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оценки социально</w:t>
      </w:r>
      <w:r w:rsidR="001208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-экономической эффективности </w:t>
      </w:r>
      <w:r w:rsidRPr="00F16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программы будут использованы </w:t>
      </w:r>
      <w:r w:rsidR="006061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показатели, приведенные в приложении № 1 к муниципальной программе.</w:t>
      </w:r>
    </w:p>
    <w:p w:rsidR="000572B8" w:rsidRPr="00C34E1A" w:rsidRDefault="000572B8" w:rsidP="00E01B7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4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Срок реализации </w:t>
      </w:r>
      <w:r w:rsidR="00A465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программы </w:t>
      </w:r>
      <w:r w:rsidRPr="00C34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</w:t>
      </w:r>
      <w:r w:rsidR="001208F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A633E5">
        <w:rPr>
          <w:rFonts w:ascii="Times New Roman" w:eastAsiaTheme="minorEastAsia" w:hAnsi="Times New Roman" w:cs="Times New Roman"/>
          <w:sz w:val="28"/>
          <w:szCs w:val="28"/>
          <w:lang w:eastAsia="ru-RU"/>
        </w:rPr>
        <w:t> - 2022</w:t>
      </w:r>
      <w:r w:rsidRPr="00C34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 годы.</w:t>
      </w:r>
    </w:p>
    <w:p w:rsidR="00A46564" w:rsidRDefault="00A46564" w:rsidP="009E49A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4" w:name="sub_400"/>
    </w:p>
    <w:p w:rsidR="00CC139D" w:rsidRDefault="00396818" w:rsidP="00CC139D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</w:t>
      </w:r>
      <w:r w:rsidR="000572B8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9060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Перечень и к</w:t>
      </w:r>
      <w:r w:rsidR="00594DC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раткое описание </w:t>
      </w:r>
      <w:r w:rsidR="005C5690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основных </w:t>
      </w:r>
      <w:r w:rsidR="00957D93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мероприятий</w:t>
      </w:r>
      <w:r w:rsidR="000572B8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4"/>
    </w:p>
    <w:p w:rsidR="000572B8" w:rsidRPr="00523EFF" w:rsidRDefault="00CC139D" w:rsidP="00CC139D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5C5690" w:rsidRPr="003F6A8A" w:rsidRDefault="005C5690" w:rsidP="005C5690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A35B10" w:rsidRPr="00EE4F8B" w:rsidRDefault="00EE4F8B" w:rsidP="007A2FAD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Муниципальная программа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муниципального образования Тимашевский район </w:t>
      </w:r>
      <w:r w:rsidRPr="00966F3A">
        <w:rPr>
          <w:rFonts w:ascii="Times New Roman" w:hAnsi="Times New Roman" w:cs="Times New Roman"/>
          <w:sz w:val="28"/>
          <w:szCs w:val="28"/>
        </w:rPr>
        <w:t>«Муниципальная политика и развитие гражданского общества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6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2018-2022</w:t>
      </w:r>
      <w:r w:rsidRPr="00966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5A79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</w:t>
      </w:r>
      <w:r w:rsidR="005C56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на реализацию</w:t>
      </w:r>
      <w:r w:rsidR="000572B8"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5C56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по </w:t>
      </w:r>
      <w:r w:rsidR="000572B8"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</w:t>
      </w:r>
      <w:r w:rsidR="000849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0572B8"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условий для совершенствования муниципальной политики и развития гражданского общества в Тимашевском районе и </w:t>
      </w:r>
      <w:r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утверждение в обществе нравственных и духовных цен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ностей и развитие механизмов</w:t>
      </w:r>
      <w:r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взаимоотношений органов власти и населения Тимашевского района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рамках программы запланированы мероприятия, предусматривающи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е:</w:t>
      </w:r>
    </w:p>
    <w:p w:rsidR="00A4555C" w:rsidRDefault="00A4555C" w:rsidP="00EB257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55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осуществление </w:t>
      </w:r>
      <w:r w:rsidR="00185D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мониторинга общественно-политической обстановки</w:t>
      </w:r>
      <w:r w:rsidRPr="00A455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Тимашевский район</w:t>
      </w:r>
      <w:r w:rsidR="00185DB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изучение общественного мнения, проведение заседаний Общественного совета и конкурсов</w:t>
      </w:r>
      <w:r w:rsidRPr="00A455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</w:p>
    <w:p w:rsidR="00792524" w:rsidRPr="00F1413C" w:rsidRDefault="005A79F9" w:rsidP="00EB257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проведение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торжественных приемов, праздничных дней и памятных дат, проводимых о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рганами местного самоуправления.</w:t>
      </w:r>
    </w:p>
    <w:p w:rsidR="006045AE" w:rsidRDefault="00084947" w:rsidP="007A2FA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основных мероприятий</w:t>
      </w:r>
      <w:r w:rsidR="007A2FA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555C" w:rsidRPr="00B54D40">
        <w:rPr>
          <w:rFonts w:ascii="Times New Roman" w:hAnsi="Times New Roman"/>
          <w:sz w:val="28"/>
          <w:szCs w:val="28"/>
        </w:rPr>
        <w:t>приведен в приложении</w:t>
      </w:r>
      <w:r w:rsidR="006061F2">
        <w:rPr>
          <w:rFonts w:ascii="Times New Roman" w:hAnsi="Times New Roman"/>
          <w:sz w:val="28"/>
          <w:szCs w:val="28"/>
        </w:rPr>
        <w:t xml:space="preserve"> № 2</w:t>
      </w:r>
      <w:r w:rsidR="00A4555C" w:rsidRPr="00B54D40">
        <w:rPr>
          <w:rFonts w:ascii="Times New Roman" w:hAnsi="Times New Roman"/>
          <w:sz w:val="28"/>
          <w:szCs w:val="28"/>
        </w:rPr>
        <w:t xml:space="preserve"> к </w:t>
      </w:r>
      <w:r w:rsidR="00FC3858">
        <w:rPr>
          <w:rFonts w:ascii="Times New Roman" w:hAnsi="Times New Roman"/>
          <w:sz w:val="28"/>
          <w:szCs w:val="28"/>
        </w:rPr>
        <w:t xml:space="preserve">муниципальной </w:t>
      </w:r>
      <w:r w:rsidR="00B043E7">
        <w:rPr>
          <w:rFonts w:ascii="Times New Roman" w:hAnsi="Times New Roman"/>
          <w:sz w:val="28"/>
          <w:szCs w:val="28"/>
        </w:rPr>
        <w:t>п</w:t>
      </w:r>
      <w:r w:rsidR="00A4555C" w:rsidRPr="00B54D40">
        <w:rPr>
          <w:rFonts w:ascii="Times New Roman" w:hAnsi="Times New Roman"/>
          <w:sz w:val="28"/>
          <w:szCs w:val="28"/>
        </w:rPr>
        <w:t>ро</w:t>
      </w:r>
      <w:r w:rsidR="00A4555C">
        <w:rPr>
          <w:rFonts w:ascii="Times New Roman" w:hAnsi="Times New Roman"/>
          <w:sz w:val="28"/>
          <w:szCs w:val="28"/>
        </w:rPr>
        <w:t>грамме.</w:t>
      </w:r>
    </w:p>
    <w:p w:rsidR="00084947" w:rsidRPr="000572B8" w:rsidRDefault="00084947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572B8" w:rsidRPr="00523EFF" w:rsidRDefault="005773C6" w:rsidP="004D6612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5" w:name="sub_500"/>
      <w:r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="000572B8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. Обоснование ресурсного обеспечения </w:t>
      </w:r>
      <w:r w:rsidR="00FC385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0572B8"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</w:p>
    <w:bookmarkEnd w:id="5"/>
    <w:p w:rsidR="000572B8" w:rsidRPr="00523EFF" w:rsidRDefault="000572B8" w:rsidP="000572B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17D2" w:rsidRPr="00BB4B0F" w:rsidRDefault="000572B8" w:rsidP="007A2FA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Финансирование мероприятий </w:t>
      </w:r>
      <w:r w:rsidR="00FC38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программы</w:t>
      </w:r>
      <w:r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предусматривается осуществлять за счет средств </w:t>
      </w:r>
      <w:r w:rsidR="00A455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районного</w:t>
      </w:r>
      <w:r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бюджета</w:t>
      </w:r>
      <w:r w:rsidR="006045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Start w:id="6" w:name="sub_5002"/>
    </w:p>
    <w:bookmarkEnd w:id="6"/>
    <w:p w:rsidR="00D917D2" w:rsidRPr="00C56951" w:rsidRDefault="00957D93" w:rsidP="00170B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917D2"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бъ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ем финансирования </w:t>
      </w:r>
      <w:r w:rsidR="00FC38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</w:t>
      </w:r>
      <w:r w:rsidR="00D917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программы </w:t>
      </w:r>
      <w:r w:rsidR="00D917D2" w:rsidRPr="000572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составит </w:t>
      </w:r>
      <w:r w:rsidR="00B14E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="00124BA8">
        <w:rPr>
          <w:rFonts w:ascii="Times New Roman" w:eastAsiaTheme="minorEastAsia" w:hAnsi="Times New Roman" w:cs="Times New Roman"/>
          <w:sz w:val="28"/>
          <w:szCs w:val="28"/>
          <w:lang w:eastAsia="ru-RU"/>
        </w:rPr>
        <w:t>4085,9</w:t>
      </w:r>
      <w:r w:rsidR="00F82C2C" w:rsidRPr="007421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 рублей, в том числе:</w:t>
      </w:r>
    </w:p>
    <w:p w:rsidR="00D917D2" w:rsidRPr="00C56951" w:rsidRDefault="00EB2574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 – </w:t>
      </w:r>
      <w:r w:rsidR="00B76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944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B76A5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рублей;</w:t>
      </w:r>
    </w:p>
    <w:p w:rsidR="00D917D2" w:rsidRPr="00C56951" w:rsidRDefault="00EB2574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2019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 – </w:t>
      </w:r>
      <w:r w:rsidR="00124B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1026</w:t>
      </w:r>
      <w:r w:rsidR="00BB4B0F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124BA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F82C2C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 рублей;</w:t>
      </w:r>
    </w:p>
    <w:p w:rsidR="00C71C34" w:rsidRDefault="00EB2574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 – </w:t>
      </w:r>
      <w:r w:rsidR="00AA62E6">
        <w:rPr>
          <w:rFonts w:ascii="Times New Roman" w:eastAsiaTheme="minorEastAsia" w:hAnsi="Times New Roman" w:cs="Times New Roman"/>
          <w:sz w:val="28"/>
          <w:szCs w:val="28"/>
          <w:lang w:eastAsia="ru-RU"/>
        </w:rPr>
        <w:t>70</w:t>
      </w:r>
      <w:r w:rsidR="0025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A46564"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F82C2C" w:rsidRPr="00BB4B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917D2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 рублей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EB2574" w:rsidRDefault="00AA62E6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 год – 70</w:t>
      </w:r>
      <w:r w:rsidR="0025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A46564">
        <w:rPr>
          <w:rFonts w:ascii="Times New Roman" w:eastAsiaTheme="minorEastAsia" w:hAnsi="Times New Roman" w:cs="Times New Roman"/>
          <w:sz w:val="28"/>
          <w:szCs w:val="28"/>
          <w:lang w:eastAsia="ru-RU"/>
        </w:rPr>
        <w:t>,0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0 тыс. рублей;</w:t>
      </w:r>
    </w:p>
    <w:p w:rsidR="00EB2574" w:rsidRPr="00C56951" w:rsidRDefault="00AA62E6" w:rsidP="00BE2231">
      <w:pPr>
        <w:widowControl w:val="0"/>
        <w:autoSpaceDE w:val="0"/>
        <w:autoSpaceDN w:val="0"/>
        <w:adjustRightInd w:val="0"/>
        <w:ind w:left="709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2022 год – 70</w:t>
      </w:r>
      <w:r w:rsidR="0025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A46564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0 тыс. рублей.</w:t>
      </w:r>
    </w:p>
    <w:p w:rsidR="00792524" w:rsidRPr="00486E54" w:rsidRDefault="00486E54" w:rsidP="00B76A5D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потребности в финансовых ресурсах основано на данных по фактической стоимости, полученной в результате практической реализации типовых мероприятий, проводимых в соответствии с ранее действующими пр</w:t>
      </w:r>
      <w:r w:rsidR="00B76A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ограммами, 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также полученной в результате практической реализации аналого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вы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х мероприятий, проводимых в 2016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C76D13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EB2574">
        <w:rPr>
          <w:rFonts w:ascii="Times New Roman" w:eastAsiaTheme="minorEastAsia" w:hAnsi="Times New Roman" w:cs="Times New Roman"/>
          <w:sz w:val="28"/>
          <w:szCs w:val="28"/>
          <w:lang w:eastAsia="ru-RU"/>
        </w:rPr>
        <w:t>017</w:t>
      </w:r>
      <w:r w:rsidR="00792524" w:rsidRPr="00C569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годах.</w:t>
      </w:r>
    </w:p>
    <w:p w:rsidR="00486E54" w:rsidRPr="00486E54" w:rsidRDefault="00363311" w:rsidP="00B76A5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Объемы финансирован</w:t>
      </w:r>
      <w:r w:rsidR="00B54D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ия на реализацию мероприятий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программы </w:t>
      </w:r>
      <w:r w:rsidR="00D3577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пределены исходя из утвержденных бюджетных смет.</w:t>
      </w:r>
    </w:p>
    <w:p w:rsidR="00084947" w:rsidRDefault="00084947" w:rsidP="0036150A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color w:val="353842"/>
          <w:sz w:val="28"/>
          <w:szCs w:val="28"/>
          <w:shd w:val="clear" w:color="auto" w:fill="F0F0F0"/>
          <w:lang w:eastAsia="ru-RU"/>
        </w:rPr>
      </w:pPr>
      <w:bookmarkStart w:id="7" w:name="sub_700"/>
    </w:p>
    <w:p w:rsidR="000D3BC6" w:rsidRPr="00B76A5D" w:rsidRDefault="00C24FED" w:rsidP="00C24FED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</w:pPr>
      <w:bookmarkStart w:id="8" w:name="sub_600"/>
      <w:r w:rsidRPr="00B76A5D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  <w:t xml:space="preserve">5. Методика оценки эффективности реализации </w:t>
      </w:r>
    </w:p>
    <w:p w:rsidR="00C24FED" w:rsidRPr="00B76A5D" w:rsidRDefault="000D3BC6" w:rsidP="00C24FED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</w:pPr>
      <w:r w:rsidRPr="00B76A5D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  <w:t xml:space="preserve">муниципальной </w:t>
      </w:r>
      <w:r w:rsidR="00C24FED" w:rsidRPr="00B76A5D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</w:rPr>
        <w:t>программы</w:t>
      </w:r>
    </w:p>
    <w:bookmarkEnd w:id="8"/>
    <w:p w:rsidR="000D3BC6" w:rsidRPr="00B76A5D" w:rsidRDefault="000D3BC6" w:rsidP="000D3BC6">
      <w:pPr>
        <w:ind w:left="709" w:firstLine="709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5.1 Оценка эффективности реализации муниципальной программы (далее – Оценка программы) проводится координатором Программы ежегодно в срок до 1 февраля года, следующего за отчетным. Результаты оценки эффективности реализации муниципальной программы представляются ее координатором </w:t>
      </w:r>
      <w:r w:rsidRPr="000D3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отдел финансового контроля администрации муниципального образования Тимашевский район в составе ежегодного доклада о ходе реализации муниципальной программы и об оценке эффективности ее реализации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 Оценка степени реализации мероприятий программы и достижения ожидаемых непосредственных результатов их реализации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5.2.1. Степень реализации мероприятий  оценивается как доля мероприятий, выполненных в полно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м объеме, по следующей формуле:</w:t>
      </w:r>
    </w:p>
    <w:p w:rsidR="005A79F9" w:rsidRPr="000D3BC6" w:rsidRDefault="005A79F9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>м</w:t>
      </w:r>
      <w:r w:rsidRPr="000D3B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=М</w:t>
      </w:r>
      <w:r w:rsidRPr="000D3BC6">
        <w:rPr>
          <w:rFonts w:ascii="Times New Roman" w:eastAsia="Times New Roman" w:hAnsi="Times New Roman" w:cs="Times New Roman"/>
          <w:lang w:eastAsia="ru-RU"/>
        </w:rPr>
        <w:t>в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 * 100, где:</w:t>
      </w:r>
    </w:p>
    <w:p w:rsidR="005A79F9" w:rsidRPr="000D3BC6" w:rsidRDefault="005A79F9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м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степень реализации мероприятий;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мероприятий, выполненных в полном объеме, из числа мероприятий, запланированных к реализации в отчетном году;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общее количество мероприятий, запланированных к реализации в отчетном году.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может считаться выполненным в полном объеме при достижении следующих результатов: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5.2.2.1.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езультат), считается выполненным в полном объеме, если фактически достигнутое его значение составляет не менее 95</w:t>
      </w:r>
      <w:r w:rsidR="0029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данного условия подразумевает, что в случае, если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достижения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составляет менее 100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ухудшения значения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по сравнению с предыдущим периодом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есть пр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снижении значения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езультата, желаемой тенденцией развития которого является рост, и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росте значения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езультата, желаемой тенденцией которого является сни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жение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производится сопоставление темпов роста данного показателя 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с темпами роста объемов расходов по рассматриваемому мероприятию. При этом мероприятие может считаться выполненным в случае, если темпы ухуд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значений показателя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ниже темпов сокращения расходов на реализацию мероприятия (например, допускается снижение на 1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% значения показате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езультата, если расходы сократились не менее чем на 1</w:t>
      </w:r>
      <w:r w:rsidR="00B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% в отчетном году по сравнению с годом, предшествующим отчетному).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A79F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случае, когда для описания р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езультатов используется несколько 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бюджетной сметы муниципального казенного учреждения муниципального образования Тимашевский район.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5.2.2.3.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Оценка степени соответствия запланированному уровню расходов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5.3.1. Степень соответствия запланированному уровню расходов оценивается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7662E0" w:rsidRPr="000D3BC6" w:rsidRDefault="007662E0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0D3BC6">
        <w:rPr>
          <w:rFonts w:ascii="Times New Roman" w:eastAsia="Times New Roman" w:hAnsi="Times New Roman" w:cs="Times New Roman"/>
          <w:lang w:eastAsia="ru-RU"/>
        </w:rPr>
        <w:t>уз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З</w:t>
      </w:r>
      <w:r w:rsidRPr="000D3BC6">
        <w:rPr>
          <w:rFonts w:ascii="Times New Roman" w:eastAsia="Times New Roman" w:hAnsi="Times New Roman" w:cs="Times New Roman"/>
          <w:lang w:eastAsia="ru-RU"/>
        </w:rPr>
        <w:t>ф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/З</w:t>
      </w:r>
      <w:r w:rsidRPr="000D3BC6">
        <w:rPr>
          <w:rFonts w:ascii="Times New Roman" w:eastAsia="Times New Roman" w:hAnsi="Times New Roman" w:cs="Times New Roman"/>
          <w:lang w:eastAsia="ru-RU"/>
        </w:rPr>
        <w:t>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662E0" w:rsidRPr="000D3BC6" w:rsidRDefault="007662E0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0D3BC6">
        <w:rPr>
          <w:rFonts w:ascii="Times New Roman" w:eastAsia="Times New Roman" w:hAnsi="Times New Roman" w:cs="Times New Roman"/>
          <w:lang w:eastAsia="ru-RU"/>
        </w:rPr>
        <w:t>уз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ф –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расходы на реализацию программы  в отчётном году;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D3BC6">
        <w:rPr>
          <w:rFonts w:ascii="Times New Roman" w:eastAsia="Times New Roman" w:hAnsi="Times New Roman" w:cs="Times New Roman"/>
          <w:lang w:eastAsia="ru-RU"/>
        </w:rPr>
        <w:t>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объемы бюджетных ассигнований, предусмотренные на реализацию соответствующей программы в районном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A43" w:rsidRDefault="00752A43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A43" w:rsidRPr="000D3BC6" w:rsidRDefault="00752A43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5.4. Оценка эффективности использования средств районного бюджета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районного бюджета по следующей формуле:</w:t>
      </w: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D3BC6">
        <w:rPr>
          <w:rFonts w:ascii="Times New Roman" w:eastAsia="Times New Roman" w:hAnsi="Times New Roman" w:cs="Times New Roman"/>
          <w:lang w:eastAsia="ru-RU"/>
        </w:rPr>
        <w:t>ис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</w:t>
      </w:r>
      <w:r w:rsidRPr="000D3BC6">
        <w:rPr>
          <w:rFonts w:ascii="Times New Roman" w:eastAsia="Times New Roman" w:hAnsi="Times New Roman" w:cs="Times New Roman"/>
          <w:lang w:eastAsia="ru-RU"/>
        </w:rPr>
        <w:t>м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/СС</w:t>
      </w:r>
      <w:r w:rsidRPr="000D3BC6">
        <w:rPr>
          <w:rFonts w:ascii="Times New Roman" w:eastAsia="Times New Roman" w:hAnsi="Times New Roman" w:cs="Times New Roman"/>
          <w:lang w:eastAsia="ru-RU"/>
        </w:rPr>
        <w:t>уз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ис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эффективность использования средств районного бюджета;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>м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мероприятий, полностью или частично финансируемых из средств районного бюджета;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0D3BC6">
        <w:rPr>
          <w:rFonts w:ascii="Times New Roman" w:eastAsia="Times New Roman" w:hAnsi="Times New Roman" w:cs="Times New Roman"/>
          <w:lang w:eastAsia="ru-RU"/>
        </w:rPr>
        <w:t>уз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 из средств районного бюджета.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Оценка степени достижения целей и решения задач программы 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5.5.1. Для оценки степени достижения целей и решения задач (далее – степень реализации) определяется степень достижения плановых значений каждого целевого показателя, характеризующего цели и задачи программы.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5.5.2. Степень достижения планового значения целевого показателя рассчитывается по формуле: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ЗП</w:t>
      </w:r>
      <w:r w:rsidRPr="000D3BC6">
        <w:rPr>
          <w:rFonts w:ascii="Times New Roman" w:eastAsia="Times New Roman" w:hAnsi="Times New Roman" w:cs="Times New Roman"/>
          <w:lang w:eastAsia="ru-RU"/>
        </w:rPr>
        <w:t>п/пф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/ЗП</w:t>
      </w:r>
      <w:r w:rsidRPr="000D3BC6">
        <w:rPr>
          <w:rFonts w:ascii="Times New Roman" w:eastAsia="Times New Roman" w:hAnsi="Times New Roman" w:cs="Times New Roman"/>
          <w:lang w:eastAsia="ru-RU"/>
        </w:rPr>
        <w:t>п/пп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0D3BC6">
        <w:rPr>
          <w:rFonts w:ascii="Times New Roman" w:eastAsia="Times New Roman" w:hAnsi="Times New Roman" w:cs="Times New Roman"/>
          <w:lang w:eastAsia="ru-RU"/>
        </w:rPr>
        <w:t>п/пф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значение целевого показателя программы, фактически достигнутое на конец отчетного периода;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0D3BC6">
        <w:rPr>
          <w:rFonts w:ascii="Times New Roman" w:eastAsia="Times New Roman" w:hAnsi="Times New Roman" w:cs="Times New Roman"/>
          <w:lang w:eastAsia="ru-RU"/>
        </w:rPr>
        <w:t>п/пп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целевого показателя программы.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5.5.3. Степень реализации программы рассчитывается по формуле:</w:t>
      </w:r>
    </w:p>
    <w:p w:rsidR="00752A43" w:rsidRPr="000D3BC6" w:rsidRDefault="00752A43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D3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52A43" w:rsidRPr="000D3BC6" w:rsidRDefault="00752A43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 xml:space="preserve">п/п – 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число целевых показателей программы.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данной формулы в случаях, если 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&gt;1, значение СД</w:t>
      </w:r>
      <w:r w:rsidRPr="000D3BC6">
        <w:rPr>
          <w:rFonts w:ascii="Times New Roman" w:eastAsia="Times New Roman" w:hAnsi="Times New Roman" w:cs="Times New Roman"/>
          <w:lang w:eastAsia="ru-RU"/>
        </w:rPr>
        <w:t>п/ппз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равным 1.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Оценка эффективности реализации программы 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5.6.1. Эффективность реализации программы  оценивается в зависимости от значений оценки степени реализации программы  и оценки эффективности использования средств районного бюджета по следующей формуле: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752A43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*Э</w:t>
      </w:r>
      <w:r w:rsidRPr="000D3BC6">
        <w:rPr>
          <w:rFonts w:ascii="Times New Roman" w:eastAsia="Times New Roman" w:hAnsi="Times New Roman" w:cs="Times New Roman"/>
          <w:lang w:eastAsia="ru-RU"/>
        </w:rPr>
        <w:t>ис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D3BC6">
        <w:rPr>
          <w:rFonts w:ascii="Times New Roman" w:eastAsia="Times New Roman" w:hAnsi="Times New Roman" w:cs="Times New Roman"/>
          <w:lang w:eastAsia="ru-RU"/>
        </w:rPr>
        <w:t>ис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использования бюджетных средств.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5.6.2. Эффективность реализации программы признается высокой в случае, если значение 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программы  признается средней в случае, если значение 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программы  признается удовлетворительной в случае, если значение ЭР</w:t>
      </w:r>
      <w:r w:rsidRPr="000D3BC6">
        <w:rPr>
          <w:rFonts w:ascii="Times New Roman" w:eastAsia="Times New Roman" w:hAnsi="Times New Roman" w:cs="Times New Roman"/>
          <w:lang w:eastAsia="ru-RU"/>
        </w:rPr>
        <w:t>п/п</w:t>
      </w: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программы признается неудовлетворительной.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эффективности оформляются в форме таблицы:</w:t>
      </w:r>
    </w:p>
    <w:p w:rsidR="000D3BC6" w:rsidRPr="000D3BC6" w:rsidRDefault="000D3BC6" w:rsidP="000D3BC6">
      <w:pPr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BC6" w:rsidRPr="000D3BC6" w:rsidRDefault="000D3BC6" w:rsidP="000D3BC6">
      <w:pPr>
        <w:ind w:firstLine="7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BC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оценки эффективности Программы</w:t>
      </w:r>
    </w:p>
    <w:p w:rsidR="000D3BC6" w:rsidRPr="000D3BC6" w:rsidRDefault="000D3BC6" w:rsidP="000D3BC6">
      <w:pPr>
        <w:ind w:left="7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0D3BC6" w:rsidRPr="000D3BC6" w:rsidTr="005A79F9">
        <w:tc>
          <w:tcPr>
            <w:tcW w:w="67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критерия</w:t>
            </w:r>
          </w:p>
        </w:tc>
        <w:tc>
          <w:tcPr>
            <w:tcW w:w="1701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0D3BC6" w:rsidRPr="000D3BC6" w:rsidTr="005A79F9">
        <w:tc>
          <w:tcPr>
            <w:tcW w:w="67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D3BC6" w:rsidRPr="000D3BC6" w:rsidTr="005A79F9">
        <w:trPr>
          <w:trHeight w:val="439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1701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r w:rsidRPr="000D3BC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558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1701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</w:t>
            </w: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621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использования  средств </w:t>
            </w: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районного бюджета, %</w:t>
            </w:r>
          </w:p>
        </w:tc>
        <w:tc>
          <w:tcPr>
            <w:tcW w:w="1701" w:type="dxa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</w:t>
            </w: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776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 планового значения целевого показателя программы</w:t>
            </w:r>
          </w:p>
        </w:tc>
        <w:tc>
          <w:tcPr>
            <w:tcW w:w="1701" w:type="dxa"/>
          </w:tcPr>
          <w:p w:rsidR="000D3BC6" w:rsidRPr="000D3BC6" w:rsidRDefault="000D3BC6" w:rsidP="000D3BC6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СДп/ппз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ind w:left="-108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709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tabs>
                <w:tab w:val="left" w:pos="79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0D3BC6" w:rsidRPr="000D3BC6" w:rsidRDefault="000D3BC6" w:rsidP="000D3BC6">
            <w:pPr>
              <w:tabs>
                <w:tab w:val="left" w:pos="79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 п/п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tabs>
                <w:tab w:val="left" w:pos="79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778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0D3BC6" w:rsidRPr="000D3BC6" w:rsidRDefault="000D3BC6" w:rsidP="000D3B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реализации программы </w:t>
            </w:r>
          </w:p>
        </w:tc>
        <w:tc>
          <w:tcPr>
            <w:tcW w:w="1701" w:type="dxa"/>
          </w:tcPr>
          <w:p w:rsidR="000D3BC6" w:rsidRPr="000D3BC6" w:rsidRDefault="000D3BC6" w:rsidP="000D3BC6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ЭРп/п</w:t>
            </w:r>
          </w:p>
        </w:tc>
        <w:tc>
          <w:tcPr>
            <w:tcW w:w="2126" w:type="dxa"/>
          </w:tcPr>
          <w:p w:rsidR="000D3BC6" w:rsidRPr="000D3BC6" w:rsidRDefault="000D3BC6" w:rsidP="000D3BC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BC6" w:rsidRPr="000D3BC6" w:rsidTr="005A79F9">
        <w:trPr>
          <w:trHeight w:val="407"/>
        </w:trPr>
        <w:tc>
          <w:tcPr>
            <w:tcW w:w="675" w:type="dxa"/>
            <w:shd w:val="clear" w:color="auto" w:fill="auto"/>
          </w:tcPr>
          <w:p w:rsidR="000D3BC6" w:rsidRPr="000D3BC6" w:rsidRDefault="000D3BC6" w:rsidP="00B76A5D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0D3BC6" w:rsidRPr="000D3BC6" w:rsidRDefault="000D3BC6" w:rsidP="000D3BC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ВЫВОДЫ и ПРЕДЛОЖЕНИЯ</w:t>
            </w:r>
          </w:p>
        </w:tc>
      </w:tr>
    </w:tbl>
    <w:p w:rsidR="00BC2EDA" w:rsidRDefault="00BC2EDA" w:rsidP="00C24FED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52A43" w:rsidRDefault="000D0B65" w:rsidP="00EA77A2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6. Механизм реализации </w:t>
      </w:r>
      <w:r w:rsidR="00CC13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="00752A4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EA77A2" w:rsidRDefault="00EA77A2" w:rsidP="00752A43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23EF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контроль за ее выполнением</w:t>
      </w:r>
    </w:p>
    <w:p w:rsidR="00EA77A2" w:rsidRDefault="00EA77A2" w:rsidP="00EA77A2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программы осуществляет </w:t>
      </w:r>
      <w:r w:rsidR="00E30459">
        <w:rPr>
          <w:rFonts w:ascii="Times New Roman" w:eastAsiaTheme="minorEastAsia" w:hAnsi="Times New Roman" w:cs="Times New Roman"/>
          <w:sz w:val="28"/>
          <w:szCs w:val="28"/>
        </w:rPr>
        <w:t>организационно-кадровый отдел управления делами администрации му</w:t>
      </w:r>
      <w:r w:rsidR="00E30459">
        <w:rPr>
          <w:rFonts w:ascii="Times New Roman" w:eastAsiaTheme="minorEastAsia" w:hAnsi="Times New Roman" w:cs="Times New Roman"/>
          <w:sz w:val="28"/>
          <w:szCs w:val="28"/>
        </w:rPr>
        <w:lastRenderedPageBreak/>
        <w:t>ниципального образования Тимашевский район</w:t>
      </w:r>
      <w:r w:rsidR="00E30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координатор программы.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программы: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координацию деятельности заказчиков и участников мероприятий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нормативно-правовое и методическое обеспечение реализации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информационную и разъяснительную работу, направленную на освещение целей и задач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ежегодного доклада о ходе реализации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оценку эффективности, а также оценку целевых показателей и критериев реализации программы в целом;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корректировку 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программы.</w:t>
      </w:r>
    </w:p>
    <w:p w:rsidR="00272590" w:rsidRDefault="00272590" w:rsidP="002725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программы несут ответственность за нецелевое и неэффективное использование выделяемых на их реализацию бюджетных средств.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программы координатор программы ежеквартально до 25 числа месяца, следующего за отчетным кварталом, направляет в отдел финансового контроля администрации муниципального образования Тимашевский район сводный отчет, который содержит: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272590" w:rsidRDefault="00272590" w:rsidP="0027259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аналитическую записку о ходе реализации мероприятий программы, в случае неисполнения - анализ причин несвоевременного выполнения программных мероприятий. </w:t>
      </w:r>
    </w:p>
    <w:p w:rsidR="00B76A5D" w:rsidRDefault="00272590" w:rsidP="00B76A5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администрации муниципального образования Тимашевский район до 15 февраля года, следующего за отчетным годом.</w:t>
      </w:r>
    </w:p>
    <w:p w:rsidR="00B76A5D" w:rsidRDefault="005B006A" w:rsidP="00B76A5D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 реализации мероприятий </w:t>
      </w:r>
      <w:r w:rsidR="00EA77A2" w:rsidRPr="00EA77A2">
        <w:rPr>
          <w:rFonts w:ascii="Times New Roman" w:eastAsiaTheme="minorEastAsia" w:hAnsi="Times New Roman" w:cs="Times New Roman"/>
          <w:sz w:val="28"/>
          <w:szCs w:val="28"/>
        </w:rPr>
        <w:t>программы, которые будут осуществлять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ся координатором </w:t>
      </w:r>
      <w:r w:rsidR="00EA77A2" w:rsidRPr="00EA77A2">
        <w:rPr>
          <w:rFonts w:ascii="Times New Roman" w:eastAsiaTheme="minorEastAsia" w:hAnsi="Times New Roman" w:cs="Times New Roman"/>
          <w:sz w:val="28"/>
          <w:szCs w:val="28"/>
        </w:rPr>
        <w:t xml:space="preserve">программы, муниципальным </w:t>
      </w:r>
      <w:r>
        <w:rPr>
          <w:rFonts w:ascii="Times New Roman" w:eastAsiaTheme="minorEastAsia" w:hAnsi="Times New Roman" w:cs="Times New Roman"/>
          <w:sz w:val="28"/>
          <w:szCs w:val="28"/>
        </w:rPr>
        <w:t>заказчиком выступает организа</w:t>
      </w:r>
      <w:r w:rsidR="00752A43">
        <w:rPr>
          <w:rFonts w:ascii="Times New Roman" w:eastAsiaTheme="minorEastAsia" w:hAnsi="Times New Roman" w:cs="Times New Roman"/>
          <w:sz w:val="28"/>
          <w:szCs w:val="28"/>
        </w:rPr>
        <w:t>ционно-кадровый отдел</w:t>
      </w:r>
      <w:r w:rsidR="0080009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управления делами</w:t>
      </w:r>
      <w:r w:rsidR="00EA77A2" w:rsidRPr="00EA77A2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 муниципального образования Тимашевский район. Координа</w:t>
      </w:r>
      <w:r>
        <w:rPr>
          <w:rFonts w:ascii="Times New Roman" w:eastAsiaTheme="minorEastAsia" w:hAnsi="Times New Roman" w:cs="Times New Roman"/>
          <w:sz w:val="28"/>
          <w:szCs w:val="28"/>
        </w:rPr>
        <w:t>тор программы в лице</w:t>
      </w:r>
      <w:r w:rsidR="00256E3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D3BC6">
        <w:rPr>
          <w:rFonts w:ascii="Times New Roman" w:eastAsiaTheme="minorEastAsia" w:hAnsi="Times New Roman" w:cs="Times New Roman"/>
          <w:sz w:val="28"/>
          <w:szCs w:val="28"/>
        </w:rPr>
        <w:t>организаци</w:t>
      </w:r>
      <w:r w:rsidR="00256E35">
        <w:rPr>
          <w:rFonts w:ascii="Times New Roman" w:eastAsiaTheme="minorEastAsia" w:hAnsi="Times New Roman" w:cs="Times New Roman"/>
          <w:sz w:val="28"/>
          <w:szCs w:val="28"/>
        </w:rPr>
        <w:t>онно-кадрового о</w:t>
      </w:r>
      <w:r w:rsidR="00752A43">
        <w:rPr>
          <w:rFonts w:ascii="Times New Roman" w:eastAsiaTheme="minorEastAsia" w:hAnsi="Times New Roman" w:cs="Times New Roman"/>
          <w:sz w:val="28"/>
          <w:szCs w:val="28"/>
        </w:rPr>
        <w:t>тдела</w:t>
      </w:r>
      <w:r w:rsidR="000D3BC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управления делами</w:t>
      </w:r>
      <w:r w:rsidR="00EA77A2" w:rsidRPr="00EA77A2">
        <w:rPr>
          <w:rFonts w:ascii="Times New Roman" w:eastAsiaTheme="minorEastAsia" w:hAnsi="Times New Roman" w:cs="Times New Roman"/>
          <w:sz w:val="28"/>
          <w:szCs w:val="28"/>
        </w:rPr>
        <w:t xml:space="preserve"> администрации муниципального образования Тимашевский район производит подготовку необходимой документации по размещению заказа и осуществляет  взаимодействие с МКУ «Центр муниципальных закупок» муниципального </w:t>
      </w:r>
      <w:r w:rsidR="00B76A5D">
        <w:rPr>
          <w:rFonts w:ascii="Times New Roman" w:eastAsiaTheme="minorEastAsia" w:hAnsi="Times New Roman" w:cs="Times New Roman"/>
          <w:sz w:val="28"/>
          <w:szCs w:val="28"/>
        </w:rPr>
        <w:t xml:space="preserve">образования Тимашевский район. </w:t>
      </w:r>
      <w:r w:rsidR="00EA77A2" w:rsidRPr="00EA77A2">
        <w:rPr>
          <w:rFonts w:ascii="Times New Roman" w:eastAsia="Calibri" w:hAnsi="Times New Roman" w:cs="Times New Roman"/>
          <w:sz w:val="28"/>
          <w:szCs w:val="28"/>
        </w:rPr>
        <w:t>Реализация мероприятий, по которым предусмотрено финансирование, осу</w:t>
      </w:r>
      <w:r w:rsidR="00EA77A2" w:rsidRPr="00EA77A2">
        <w:rPr>
          <w:rFonts w:ascii="Times New Roman" w:eastAsia="Calibri" w:hAnsi="Times New Roman" w:cs="Times New Roman"/>
          <w:sz w:val="28"/>
          <w:szCs w:val="28"/>
        </w:rPr>
        <w:lastRenderedPageBreak/>
        <w:t>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</w:t>
      </w:r>
      <w:r w:rsidR="00D26A4D">
        <w:rPr>
          <w:rFonts w:ascii="Times New Roman" w:eastAsia="Calibri" w:hAnsi="Times New Roman" w:cs="Times New Roman"/>
          <w:sz w:val="28"/>
          <w:szCs w:val="28"/>
        </w:rPr>
        <w:t>13 г.</w:t>
      </w:r>
      <w:r w:rsidR="00EA77A2" w:rsidRPr="00EA77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0F6A">
        <w:rPr>
          <w:rFonts w:ascii="Times New Roman" w:eastAsia="Calibri" w:hAnsi="Times New Roman" w:cs="Times New Roman"/>
          <w:sz w:val="28"/>
          <w:szCs w:val="28"/>
        </w:rPr>
        <w:t>№</w:t>
      </w:r>
      <w:r w:rsidR="00EA77A2" w:rsidRPr="00EA77A2">
        <w:rPr>
          <w:rFonts w:ascii="Times New Roman" w:eastAsia="Calibri" w:hAnsi="Times New Roman" w:cs="Times New Roman"/>
          <w:sz w:val="28"/>
          <w:szCs w:val="28"/>
        </w:rPr>
        <w:t> 44-ФЗ «О контрактной системе в сфере закупок, товаров, работ и услуг для обеспечения государс</w:t>
      </w:r>
      <w:r w:rsidR="00B76A5D">
        <w:rPr>
          <w:rFonts w:ascii="Times New Roman" w:eastAsia="Calibri" w:hAnsi="Times New Roman" w:cs="Times New Roman"/>
          <w:sz w:val="28"/>
          <w:szCs w:val="28"/>
        </w:rPr>
        <w:t>твенных и муниципальных нужд».</w:t>
      </w:r>
    </w:p>
    <w:p w:rsidR="001D5453" w:rsidRDefault="000D3BC6" w:rsidP="00D26A4D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Контроль за реализацией муниципальной программы осуществляет заместитель главы муниципального образования Тимашевский </w:t>
      </w:r>
      <w:r w:rsidR="00D26A4D">
        <w:rPr>
          <w:rFonts w:ascii="Times New Roman" w:eastAsia="Calibri" w:hAnsi="Times New Roman" w:cs="Times New Roman"/>
          <w:sz w:val="28"/>
          <w:szCs w:val="28"/>
        </w:rPr>
        <w:t>район (</w:t>
      </w:r>
      <w:r w:rsidR="00752A43">
        <w:rPr>
          <w:rFonts w:ascii="Times New Roman" w:eastAsia="Calibri" w:hAnsi="Times New Roman" w:cs="Times New Roman"/>
          <w:sz w:val="28"/>
          <w:szCs w:val="28"/>
        </w:rPr>
        <w:t xml:space="preserve">вопросы </w:t>
      </w:r>
      <w:r w:rsidR="00D26A4D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внутрен</w:t>
      </w:r>
      <w:r w:rsidR="00752A43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ней политики, физической культуры</w:t>
      </w:r>
      <w:r w:rsidR="00D26A4D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 xml:space="preserve"> и спорт</w:t>
      </w:r>
      <w:r w:rsidR="00752A43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а</w:t>
      </w:r>
      <w:r w:rsidR="00D26A4D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).</w:t>
      </w:r>
    </w:p>
    <w:p w:rsidR="00B76A5D" w:rsidRDefault="00B76A5D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D26A4D" w:rsidRDefault="00D26A4D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D26A4D" w:rsidRDefault="00D26A4D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bookmarkEnd w:id="7"/>
    <w:p w:rsidR="00BE2231" w:rsidRDefault="00B76A5D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Заместитель</w:t>
      </w:r>
      <w:r w:rsidR="00E52CA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главы</w:t>
      </w:r>
    </w:p>
    <w:p w:rsidR="00E52CA7" w:rsidRDefault="00E52CA7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E52CA7" w:rsidRDefault="00E52CA7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Тимашевский район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="009F5A2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</w:t>
      </w:r>
      <w:r w:rsidR="00A829F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А.В</w:t>
      </w:r>
      <w:r w:rsidR="00B76A5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. </w:t>
      </w:r>
      <w:r w:rsidR="00A829F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Даньяров</w:t>
      </w: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sectPr w:rsidR="003464CF" w:rsidSect="0036150A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«Муниципальная политика и развитие гражданского</w:t>
      </w:r>
    </w:p>
    <w:p w:rsidR="003464CF" w:rsidRPr="003464CF" w:rsidRDefault="003464CF" w:rsidP="003464CF">
      <w:pPr>
        <w:widowControl w:val="0"/>
        <w:tabs>
          <w:tab w:val="left" w:pos="5387"/>
        </w:tabs>
        <w:autoSpaceDE w:val="0"/>
        <w:autoSpaceDN w:val="0"/>
        <w:adjustRightInd w:val="0"/>
        <w:ind w:left="9639"/>
        <w:jc w:val="lef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общества» на 2018-2022 годы</w:t>
      </w:r>
    </w:p>
    <w:p w:rsidR="003464CF" w:rsidRDefault="003464CF" w:rsidP="003464CF">
      <w:pPr>
        <w:autoSpaceDE w:val="0"/>
        <w:autoSpaceDN w:val="0"/>
        <w:adjustRightInd w:val="0"/>
        <w:jc w:val="lef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AD3" w:rsidRPr="003464CF" w:rsidRDefault="009F7AD3" w:rsidP="003464CF">
      <w:pPr>
        <w:autoSpaceDE w:val="0"/>
        <w:autoSpaceDN w:val="0"/>
        <w:adjustRightInd w:val="0"/>
        <w:jc w:val="lef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4CF" w:rsidRPr="003464CF" w:rsidRDefault="003464CF" w:rsidP="003464CF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3464CF" w:rsidRPr="003464CF" w:rsidRDefault="003464CF" w:rsidP="003464CF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34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Тимашевский район </w:t>
      </w:r>
    </w:p>
    <w:p w:rsidR="003464CF" w:rsidRPr="003464CF" w:rsidRDefault="003464CF" w:rsidP="003464CF">
      <w:pPr>
        <w:widowControl w:val="0"/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464CF">
        <w:rPr>
          <w:rFonts w:ascii="Times New Roman" w:eastAsia="Calibri" w:hAnsi="Times New Roman" w:cs="Times New Roman"/>
          <w:sz w:val="28"/>
          <w:szCs w:val="28"/>
        </w:rPr>
        <w:t xml:space="preserve"> «Муниципальная политика и развитие гражданского общества» </w:t>
      </w:r>
    </w:p>
    <w:p w:rsidR="003464CF" w:rsidRPr="003464CF" w:rsidRDefault="003464CF" w:rsidP="003464CF">
      <w:pPr>
        <w:widowControl w:val="0"/>
        <w:autoSpaceDE w:val="0"/>
        <w:autoSpaceDN w:val="0"/>
        <w:adjustRightInd w:val="0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464CF">
        <w:rPr>
          <w:rFonts w:ascii="Times New Roman" w:eastAsia="Calibri" w:hAnsi="Times New Roman" w:cs="Times New Roman"/>
          <w:sz w:val="28"/>
          <w:szCs w:val="28"/>
        </w:rPr>
        <w:t>на 2018-2022 годы</w:t>
      </w:r>
    </w:p>
    <w:p w:rsidR="003464CF" w:rsidRPr="003464CF" w:rsidRDefault="003464CF" w:rsidP="003464CF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4CF" w:rsidRPr="003464CF" w:rsidRDefault="003464CF" w:rsidP="003464CF">
      <w:pPr>
        <w:widowControl w:val="0"/>
        <w:autoSpaceDE w:val="0"/>
        <w:autoSpaceDN w:val="0"/>
        <w:adjustRightInd w:val="0"/>
        <w:jc w:val="lef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3"/>
        <w:tblW w:w="14425" w:type="dxa"/>
        <w:tblLook w:val="04A0" w:firstRow="1" w:lastRow="0" w:firstColumn="1" w:lastColumn="0" w:noHBand="0" w:noVBand="1"/>
      </w:tblPr>
      <w:tblGrid>
        <w:gridCol w:w="534"/>
        <w:gridCol w:w="5670"/>
        <w:gridCol w:w="1559"/>
        <w:gridCol w:w="1559"/>
        <w:gridCol w:w="1418"/>
        <w:gridCol w:w="1275"/>
        <w:gridCol w:w="1418"/>
        <w:gridCol w:w="992"/>
      </w:tblGrid>
      <w:tr w:rsidR="003464CF" w:rsidRPr="003464CF" w:rsidTr="003464CF">
        <w:tc>
          <w:tcPr>
            <w:tcW w:w="534" w:type="dxa"/>
            <w:vMerge w:val="restart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43" w:right="-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целевого показателя </w:t>
            </w:r>
          </w:p>
        </w:tc>
        <w:tc>
          <w:tcPr>
            <w:tcW w:w="1559" w:type="dxa"/>
            <w:vMerge w:val="restart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   измерения</w:t>
            </w:r>
          </w:p>
        </w:tc>
        <w:tc>
          <w:tcPr>
            <w:tcW w:w="6662" w:type="dxa"/>
            <w:gridSpan w:val="5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3464CF" w:rsidRPr="003464CF" w:rsidTr="003464CF">
        <w:tc>
          <w:tcPr>
            <w:tcW w:w="534" w:type="dxa"/>
            <w:vMerge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464CF" w:rsidRPr="003464CF" w:rsidRDefault="003464CF" w:rsidP="003464CF">
            <w:pPr>
              <w:spacing w:line="216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18" w:type="dxa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75" w:type="dxa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18" w:type="dxa"/>
            <w:vAlign w:val="center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2" w:type="dxa"/>
            <w:vAlign w:val="center"/>
          </w:tcPr>
          <w:p w:rsidR="003464CF" w:rsidRPr="003464CF" w:rsidRDefault="003464CF" w:rsidP="003464CF">
            <w:pPr>
              <w:spacing w:line="216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</w:tbl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13"/>
        <w:tblW w:w="14425" w:type="dxa"/>
        <w:tblLook w:val="04A0" w:firstRow="1" w:lastRow="0" w:firstColumn="1" w:lastColumn="0" w:noHBand="0" w:noVBand="1"/>
      </w:tblPr>
      <w:tblGrid>
        <w:gridCol w:w="534"/>
        <w:gridCol w:w="5670"/>
        <w:gridCol w:w="1565"/>
        <w:gridCol w:w="1554"/>
        <w:gridCol w:w="1417"/>
        <w:gridCol w:w="1276"/>
        <w:gridCol w:w="1417"/>
        <w:gridCol w:w="992"/>
      </w:tblGrid>
      <w:tr w:rsidR="003464CF" w:rsidRPr="003464CF" w:rsidTr="003464CF">
        <w:trPr>
          <w:tblHeader/>
        </w:trPr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проведённых заседаний общественного Совета при главе муниципального образования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проведённых социологических опросов для изучения общественного мнения жителей муниципального образования 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мониторингов религиозной ситуации в муниципальном образовании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</w:t>
            </w:r>
          </w:p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 мониторингов реализации Федерального закона от 6 октября 2003 г. № 131-ФЗ «Об общих принципах организации местного самоуправления в Российской Федерации» по вопросам 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передачи полномочий на уровень муниципального района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заседаний круглого стола с председателями национальных диаспор, ежегодное информирование населения о национальном составе муниципального образования Тимашевский район и о национальных культурах диаспор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награжденных председателей ТОС ко Дню местного самоуправления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награжденных трудовых коллективов, осуществляющих свою деятельность на территории муниципального образования Тимашевский район, и их тружеников в дни профессиональных праздников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торжественных приемов главой муниципального образования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район, в том числе передовиков производства, почетных граждан муниципального образования Тимашевский район, руководителей органов территориального общественного самоуправления, талантливой молодежи, победителей районных, краевых, всероссийских, международных конкурсов художественного творчества, спортивных звезд, ведущих тренеров и др.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поздравленных с днем рождения руководителей предприятий и организаций, осуществляющих свою деятельность на территории муниципального образования 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награжденных в проведенных торжественных мероприятиях, посвященных памятным событиям и юбилейным датам предприятий и организаций, осуществляющих свою деятельность на территории муниципального образования</w:t>
            </w: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3464CF" w:rsidRPr="003464CF" w:rsidTr="003464CF">
        <w:tc>
          <w:tcPr>
            <w:tcW w:w="53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670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награжденных в торжественных мероприятиях, посвященных памятным событиям и юбилейным датам истории России, Кубани и муниципального образования Тимашевский район</w:t>
            </w:r>
          </w:p>
        </w:tc>
        <w:tc>
          <w:tcPr>
            <w:tcW w:w="1565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4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6" w:type="dxa"/>
          </w:tcPr>
          <w:p w:rsidR="003464CF" w:rsidRP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17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2" w:type="dxa"/>
          </w:tcPr>
          <w:p w:rsidR="003464CF" w:rsidRPr="003464CF" w:rsidRDefault="003464CF" w:rsidP="003464C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</w:tbl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464CF" w:rsidRPr="003464CF" w:rsidRDefault="003464CF" w:rsidP="003464CF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4C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                                                                                                                                                   А.В. Даньяров</w:t>
      </w: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F7AD3" w:rsidRDefault="009F7AD3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F7AD3" w:rsidRDefault="009F7AD3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F7AD3" w:rsidRDefault="009F7AD3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3464CF" w:rsidRDefault="003464CF" w:rsidP="00BE2231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tbl>
      <w:tblPr>
        <w:tblStyle w:val="ad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464CF" w:rsidTr="003464CF">
        <w:tc>
          <w:tcPr>
            <w:tcW w:w="7393" w:type="dxa"/>
          </w:tcPr>
          <w:p w:rsidR="003464CF" w:rsidRDefault="003464CF" w:rsidP="003464CF">
            <w:pPr>
              <w:tabs>
                <w:tab w:val="left" w:pos="9900"/>
              </w:tabs>
              <w:ind w:left="33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3464C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3464C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03F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</w:p>
          <w:p w:rsidR="003464C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03F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</w:t>
            </w:r>
          </w:p>
          <w:p w:rsidR="003464C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03F">
              <w:rPr>
                <w:rFonts w:ascii="Times New Roman" w:hAnsi="Times New Roman" w:cs="Times New Roman"/>
                <w:sz w:val="28"/>
                <w:szCs w:val="28"/>
              </w:rPr>
              <w:t xml:space="preserve">Тимашевский район «Муниципальная политика и развитие гражданского </w:t>
            </w:r>
          </w:p>
          <w:p w:rsidR="003464CF" w:rsidRPr="00DA403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03F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щества» на 2018-2022 годы</w:t>
            </w:r>
          </w:p>
          <w:p w:rsidR="003464CF" w:rsidRDefault="003464CF" w:rsidP="003464CF">
            <w:pPr>
              <w:pStyle w:val="ConsPlusNormal"/>
              <w:ind w:left="2246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4CF" w:rsidRPr="00EC0A18" w:rsidRDefault="003464CF" w:rsidP="003464CF">
      <w:pPr>
        <w:tabs>
          <w:tab w:val="left" w:pos="9214"/>
          <w:tab w:val="left" w:pos="9900"/>
        </w:tabs>
        <w:jc w:val="lef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464CF" w:rsidRPr="00903605" w:rsidRDefault="003464CF" w:rsidP="003464CF">
      <w:pPr>
        <w:tabs>
          <w:tab w:val="left" w:pos="5387"/>
        </w:tabs>
        <w:ind w:left="5387" w:hanging="48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3464CF" w:rsidRDefault="003464CF" w:rsidP="003464CF">
      <w:pPr>
        <w:tabs>
          <w:tab w:val="left" w:pos="9214"/>
          <w:tab w:val="left" w:pos="9900"/>
        </w:tabs>
        <w:ind w:left="9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Pr="00513F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513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«Муниципальная политика и развитие гражданского общества»</w:t>
      </w:r>
    </w:p>
    <w:p w:rsidR="003464CF" w:rsidRPr="00513FE0" w:rsidRDefault="003464CF" w:rsidP="003464CF">
      <w:pPr>
        <w:tabs>
          <w:tab w:val="left" w:pos="9214"/>
          <w:tab w:val="left" w:pos="9900"/>
        </w:tabs>
        <w:ind w:left="9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2018-2022 годы</w:t>
      </w:r>
    </w:p>
    <w:p w:rsidR="003464CF" w:rsidRPr="00EC0A18" w:rsidRDefault="003464CF" w:rsidP="003464CF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464CF" w:rsidRPr="00EC0A18" w:rsidRDefault="003464CF" w:rsidP="003464CF">
      <w:pPr>
        <w:tabs>
          <w:tab w:val="right" w:pos="15168"/>
        </w:tabs>
        <w:autoSpaceDE w:val="0"/>
        <w:autoSpaceDN w:val="0"/>
        <w:adjustRightInd w:val="0"/>
        <w:ind w:left="7090" w:right="-3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EC0A1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134"/>
        <w:gridCol w:w="1417"/>
        <w:gridCol w:w="1276"/>
        <w:gridCol w:w="1134"/>
        <w:gridCol w:w="1134"/>
        <w:gridCol w:w="1134"/>
        <w:gridCol w:w="1276"/>
        <w:gridCol w:w="2410"/>
        <w:gridCol w:w="1842"/>
      </w:tblGrid>
      <w:tr w:rsidR="003464CF" w:rsidRPr="00513FE0" w:rsidTr="003464CF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left="-43" w:right="-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left="-70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бъем    </w:t>
            </w: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финансирования, всего</w:t>
            </w:r>
          </w:p>
        </w:tc>
        <w:tc>
          <w:tcPr>
            <w:tcW w:w="59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left="-8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464CF" w:rsidRPr="00513FE0" w:rsidTr="003464CF">
        <w:trPr>
          <w:cantSplit/>
          <w:trHeight w:val="240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64CF" w:rsidRPr="00513FE0" w:rsidRDefault="003464CF" w:rsidP="003464CF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64CF" w:rsidRPr="00513FE0" w:rsidRDefault="003464CF" w:rsidP="003464CF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64CF" w:rsidRPr="001F118E" w:rsidRDefault="003464CF" w:rsidP="003464CF">
      <w:pPr>
        <w:autoSpaceDE w:val="0"/>
        <w:autoSpaceDN w:val="0"/>
        <w:adjustRightInd w:val="0"/>
        <w:ind w:left="7090" w:right="-31" w:firstLine="709"/>
        <w:outlineLvl w:val="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309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120"/>
        <w:gridCol w:w="1419"/>
        <w:gridCol w:w="1275"/>
        <w:gridCol w:w="6"/>
        <w:gridCol w:w="1141"/>
        <w:gridCol w:w="1134"/>
        <w:gridCol w:w="1134"/>
        <w:gridCol w:w="1276"/>
        <w:gridCol w:w="2410"/>
        <w:gridCol w:w="1842"/>
      </w:tblGrid>
      <w:tr w:rsidR="003464CF" w:rsidRPr="00513FE0" w:rsidTr="003464CF">
        <w:trPr>
          <w:trHeight w:val="382"/>
          <w:tblHeader/>
        </w:trPr>
        <w:tc>
          <w:tcPr>
            <w:tcW w:w="851" w:type="dxa"/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left="-70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7" w:type="dxa"/>
            <w:gridSpan w:val="2"/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464CF" w:rsidRPr="00513FE0" w:rsidTr="003464CF">
        <w:tc>
          <w:tcPr>
            <w:tcW w:w="851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2757" w:type="dxa"/>
            <w:gridSpan w:val="10"/>
          </w:tcPr>
          <w:p w:rsidR="003464CF" w:rsidRPr="00017D5D" w:rsidRDefault="003464CF" w:rsidP="003464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7D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партнерских отношений и эффективной системы взаимодействия между органами местного самоуправления муниципального образования Тимашевский район 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населением Тимашевского района</w:t>
            </w:r>
            <w:r w:rsidRPr="00017D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общества, создание условий для деятельности органов территориального общественного самоуправления, участвующих в решении социально значимых проблем насел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ения муниципального образования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017D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1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57" w:type="dxa"/>
            <w:gridSpan w:val="10"/>
          </w:tcPr>
          <w:p w:rsidR="003464CF" w:rsidRPr="00017D5D" w:rsidRDefault="003464CF" w:rsidP="003464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7D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содействие развитию институтов гражданского общества</w:t>
            </w:r>
          </w:p>
        </w:tc>
      </w:tr>
      <w:tr w:rsidR="003464CF" w:rsidRPr="00513FE0" w:rsidTr="003464CF">
        <w:tc>
          <w:tcPr>
            <w:tcW w:w="851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1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</w:p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2757" w:type="dxa"/>
            <w:gridSpan w:val="10"/>
          </w:tcPr>
          <w:p w:rsidR="003464CF" w:rsidRPr="00017D5D" w:rsidRDefault="003464CF" w:rsidP="003464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3464CF" w:rsidRPr="00513FE0" w:rsidTr="003464CF">
        <w:tc>
          <w:tcPr>
            <w:tcW w:w="851" w:type="dxa"/>
            <w:vMerge w:val="restart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</w:p>
        </w:tc>
        <w:tc>
          <w:tcPr>
            <w:tcW w:w="1701" w:type="dxa"/>
            <w:vMerge w:val="restart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заседаний общественного </w:t>
            </w: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при главе муниципального образования </w:t>
            </w:r>
          </w:p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ежегодно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проведенных не менее 4-х заседаний общественного Совета при главе муниципального образования Тимашевский район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но-кадровый отдел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делами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</w:t>
            </w: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 w:val="restart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1.1.1.2</w:t>
            </w:r>
          </w:p>
        </w:tc>
        <w:tc>
          <w:tcPr>
            <w:tcW w:w="170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жителей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Тимашевский район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не менее 2-х социологических опросов на территории муниципального образования Тимашевский район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</w:t>
            </w:r>
          </w:p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 w:val="restart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1.1.1.3</w:t>
            </w:r>
          </w:p>
        </w:tc>
        <w:tc>
          <w:tcPr>
            <w:tcW w:w="170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религиозной ситуации в муниципальном образовании Тимашевский район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не менее 4-х мониторингов религиозной ситуации на территории муниципального образования Тимашевский район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</w:t>
            </w: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 w:val="restart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1.1.1.4</w:t>
            </w: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3464CF" w:rsidRPr="008A27DA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C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BC7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мониторинга </w:t>
            </w:r>
            <w:r w:rsidRPr="00BC7B80">
              <w:rPr>
                <w:rFonts w:ascii="Times New Roman" w:hAnsi="Times New Roman" w:cs="Times New Roman"/>
                <w:sz w:val="24"/>
                <w:szCs w:val="24"/>
              </w:rPr>
              <w:t>реализации Федерального закона от 6 октября 2003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7B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131-ФЗ «Об общих принципах организации местного самоуправле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Российской Федерации</w:t>
            </w:r>
            <w:r w:rsidRPr="00BC7B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4CA">
              <w:rPr>
                <w:rFonts w:ascii="Times New Roman" w:hAnsi="Times New Roman" w:cs="Times New Roman"/>
                <w:sz w:val="24"/>
                <w:szCs w:val="24"/>
              </w:rPr>
              <w:t>по вопросам передачи полномочий на уровень муниципального района</w:t>
            </w: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ежегодно проведенных не менее 4-х мониторингов </w:t>
            </w:r>
            <w:r w:rsidRPr="00EA04CA">
              <w:rPr>
                <w:rFonts w:ascii="Times New Roman" w:hAnsi="Times New Roman" w:cs="Times New Roman"/>
                <w:sz w:val="24"/>
                <w:szCs w:val="24"/>
              </w:rPr>
              <w:t>по вопросам передачи полномочий на уровень муниципаль</w:t>
            </w:r>
            <w:r w:rsidRPr="00EA0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района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</w:t>
            </w: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1701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2757" w:type="dxa"/>
            <w:gridSpan w:val="10"/>
            <w:tcBorders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торжественных приемов, праздничных дней и памятных дат, проводимых органами местного самоуправления</w:t>
            </w:r>
          </w:p>
        </w:tc>
      </w:tr>
      <w:tr w:rsidR="003464CF" w:rsidRPr="00513FE0" w:rsidTr="009F7AD3">
        <w:trPr>
          <w:trHeight w:val="2002"/>
        </w:trPr>
        <w:tc>
          <w:tcPr>
            <w:tcW w:w="85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0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торжественных приемов главой муниципального образования Тимашевский район</w:t>
            </w: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(приобретение букетов цветов для награждаемых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281" w:type="dxa"/>
            <w:gridSpan w:val="2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141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2410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нных не менее 15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торжественных приемов главой муниципального образования Тимашевский район, в том числе: передовиков производства, почетных граждан муниципального образования Тимашевский район, руководителе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органов территориального обще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самоуправления, талантливой молодежи, победителей рай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онных, краевых, всероссийских, международных конкурсов художественного творчества, спортивных звезд и ведущих тренеров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842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DB6052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DB6052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0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281" w:type="dxa"/>
            <w:gridSpan w:val="2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141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  <w:bookmarkStart w:id="9" w:name="_GoBack"/>
            <w:bookmarkEnd w:id="9"/>
          </w:p>
        </w:tc>
        <w:tc>
          <w:tcPr>
            <w:tcW w:w="2410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1.1.2.2</w:t>
            </w:r>
          </w:p>
        </w:tc>
        <w:tc>
          <w:tcPr>
            <w:tcW w:w="1701" w:type="dxa"/>
            <w:vMerge w:val="restart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награждений главой муниципального образования Тимашевский район трудовых коллективов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осуществляющих свою деятельность на территории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разования </w:t>
            </w:r>
          </w:p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машевский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работников в дни профессиональных праздников</w:t>
            </w:r>
          </w:p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(приобретение папок – «При-ветственный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адрес», а 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букетов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цветов для награждаемых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493,5</w:t>
            </w:r>
          </w:p>
        </w:tc>
        <w:tc>
          <w:tcPr>
            <w:tcW w:w="1281" w:type="dxa"/>
            <w:gridSpan w:val="2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141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2410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-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 25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награжденных трудовых коллективов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 муниципального образования Тимашевский район и их тружеников в дни профессиональных праздников</w:t>
            </w:r>
          </w:p>
        </w:tc>
        <w:tc>
          <w:tcPr>
            <w:tcW w:w="1842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493,5</w:t>
            </w:r>
          </w:p>
        </w:tc>
        <w:tc>
          <w:tcPr>
            <w:tcW w:w="1281" w:type="dxa"/>
            <w:gridSpan w:val="2"/>
          </w:tcPr>
          <w:p w:rsidR="003464CF" w:rsidRPr="00D736ED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141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2410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.1.2.3</w:t>
            </w:r>
          </w:p>
        </w:tc>
        <w:tc>
          <w:tcPr>
            <w:tcW w:w="170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поздравлений главой муниципального образования Тимашевский район с днем рождения руководителей предприятий и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 муниципального образования Тимашевский район, заслу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ра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 отраслей народного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депутатов</w:t>
            </w:r>
          </w:p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(приобретение поздравительных открыток,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папки – «При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ветственный адрес», букетов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цветов для награждаемых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1016,00</w:t>
            </w:r>
          </w:p>
        </w:tc>
        <w:tc>
          <w:tcPr>
            <w:tcW w:w="1281" w:type="dxa"/>
            <w:gridSpan w:val="2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  <w:tc>
          <w:tcPr>
            <w:tcW w:w="1141" w:type="dxa"/>
          </w:tcPr>
          <w:p w:rsidR="003464CF" w:rsidRPr="00757C1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757C1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757C1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757C1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2410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количество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днем рождения не менее 800 руководителей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предприятий и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Тимашевский район</w:t>
            </w:r>
          </w:p>
        </w:tc>
        <w:tc>
          <w:tcPr>
            <w:tcW w:w="1842" w:type="dxa"/>
            <w:vMerge w:val="restart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1016,00</w:t>
            </w:r>
          </w:p>
        </w:tc>
        <w:tc>
          <w:tcPr>
            <w:tcW w:w="1281" w:type="dxa"/>
            <w:gridSpan w:val="2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  <w:tc>
          <w:tcPr>
            <w:tcW w:w="1141" w:type="dxa"/>
          </w:tcPr>
          <w:p w:rsidR="003464CF" w:rsidRPr="00757C1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757C1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757C1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757C1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185,2</w:t>
            </w:r>
          </w:p>
        </w:tc>
        <w:tc>
          <w:tcPr>
            <w:tcW w:w="2410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1.1.2.4</w:t>
            </w:r>
          </w:p>
        </w:tc>
        <w:tc>
          <w:tcPr>
            <w:tcW w:w="170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награждений главой муниципального образования Тимашевский район  в торжественных мероприятиях, посвященных памятным событиям и юбилейным датам пред-приятий и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 муниципального образования Тимашевский район</w:t>
            </w:r>
          </w:p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(приобретение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 – «Приветственный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адрес», букетов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цветов для награжда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513,4</w:t>
            </w:r>
          </w:p>
        </w:tc>
        <w:tc>
          <w:tcPr>
            <w:tcW w:w="1281" w:type="dxa"/>
            <w:gridSpan w:val="2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141" w:type="dxa"/>
          </w:tcPr>
          <w:p w:rsidR="003464CF" w:rsidRPr="007C705C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2410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награжденных в проведенных торжественных мероприятиях, посвященных памятным событиям и юбилейным датам предприятий и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свою деятельность на территории муниципального образова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Тимашевский район, не менее 4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ежегодно</w:t>
            </w:r>
          </w:p>
        </w:tc>
        <w:tc>
          <w:tcPr>
            <w:tcW w:w="1842" w:type="dxa"/>
            <w:vMerge w:val="restart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513,4</w:t>
            </w:r>
          </w:p>
        </w:tc>
        <w:tc>
          <w:tcPr>
            <w:tcW w:w="1281" w:type="dxa"/>
            <w:gridSpan w:val="2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141" w:type="dxa"/>
          </w:tcPr>
          <w:p w:rsidR="003464CF" w:rsidRPr="007C705C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2410" w:type="dxa"/>
            <w:vMerge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.1.2.5</w:t>
            </w:r>
          </w:p>
        </w:tc>
        <w:tc>
          <w:tcPr>
            <w:tcW w:w="1701" w:type="dxa"/>
            <w:vMerge w:val="restart"/>
          </w:tcPr>
          <w:p w:rsidR="003464CF" w:rsidRPr="0098267D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награждений главой муниципального образования Тимашевский район в торжественных мероприятиях, посвященных памятным событиям и юбилейным датам истории России, Кубани и муниципального 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(приобретение поздравительных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открыток, плакеток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«Свидетельство о занесении на Доску почета муниципального образования Тимашевский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2018-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 году», букетов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изготовление штандартов и карты освобождения Тимашевского района по случаю празднования 75-летия освобождения Краснодарского края от фашистских захватчиков и др.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419" w:type="dxa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1442,00</w:t>
            </w:r>
          </w:p>
        </w:tc>
        <w:tc>
          <w:tcPr>
            <w:tcW w:w="1281" w:type="dxa"/>
            <w:gridSpan w:val="2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433,30</w:t>
            </w:r>
          </w:p>
        </w:tc>
        <w:tc>
          <w:tcPr>
            <w:tcW w:w="1141" w:type="dxa"/>
          </w:tcPr>
          <w:p w:rsidR="003464CF" w:rsidRPr="007C705C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D736ED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D6202B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D736ED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2410" w:type="dxa"/>
            <w:vMerge w:val="restart"/>
          </w:tcPr>
          <w:p w:rsidR="003464CF" w:rsidRPr="00F43788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награжденных в торжественных мероприя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тиях не менее 3</w:t>
            </w: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человек, посвященных памятным событиям и юбилейным датам истории России, Кубани и муниципального образования Тимашевский район</w:t>
            </w:r>
          </w:p>
        </w:tc>
        <w:tc>
          <w:tcPr>
            <w:tcW w:w="1842" w:type="dxa"/>
            <w:vMerge w:val="restart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3464CF" w:rsidRPr="008706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1442,00</w:t>
            </w:r>
          </w:p>
        </w:tc>
        <w:tc>
          <w:tcPr>
            <w:tcW w:w="1281" w:type="dxa"/>
            <w:gridSpan w:val="2"/>
          </w:tcPr>
          <w:p w:rsidR="003464CF" w:rsidRPr="008706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433,30</w:t>
            </w:r>
          </w:p>
        </w:tc>
        <w:tc>
          <w:tcPr>
            <w:tcW w:w="1141" w:type="dxa"/>
          </w:tcPr>
          <w:p w:rsidR="003464CF" w:rsidRPr="007C705C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  <w:r w:rsidRPr="007C70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8706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8706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870688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224,20</w:t>
            </w:r>
          </w:p>
        </w:tc>
        <w:tc>
          <w:tcPr>
            <w:tcW w:w="2410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701" w:type="dxa"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2757" w:type="dxa"/>
            <w:gridSpan w:val="10"/>
          </w:tcPr>
          <w:p w:rsidR="003464CF" w:rsidRPr="00B13B7C" w:rsidRDefault="003464CF" w:rsidP="003464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Осуществление поддержки, содействие развитию инициатив, создание условий для повышения роли и укрепления статуса органов территориального общественного самоуправления</w:t>
            </w:r>
          </w:p>
        </w:tc>
      </w:tr>
      <w:tr w:rsidR="003464CF" w:rsidRPr="00513FE0" w:rsidTr="003464CF">
        <w:tc>
          <w:tcPr>
            <w:tcW w:w="851" w:type="dxa"/>
            <w:vMerge w:val="restart"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5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701" w:type="dxa"/>
            <w:vMerge w:val="restart"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посвященных Дню местного самоуправления</w:t>
            </w:r>
          </w:p>
        </w:tc>
        <w:tc>
          <w:tcPr>
            <w:tcW w:w="1120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281" w:type="dxa"/>
            <w:gridSpan w:val="2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41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410" w:type="dxa"/>
            <w:vMerge w:val="restart"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награжденных председателей ТОС не менее </w:t>
            </w:r>
          </w:p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3-х человек ежегодно</w:t>
            </w:r>
          </w:p>
        </w:tc>
        <w:tc>
          <w:tcPr>
            <w:tcW w:w="1842" w:type="dxa"/>
            <w:vMerge w:val="restart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281" w:type="dxa"/>
            <w:gridSpan w:val="2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41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410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5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64CF" w:rsidRPr="00B13B7C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2757" w:type="dxa"/>
            <w:gridSpan w:val="10"/>
            <w:tcBorders>
              <w:left w:val="single" w:sz="4" w:space="0" w:color="auto"/>
            </w:tcBorders>
          </w:tcPr>
          <w:p w:rsidR="003464CF" w:rsidRPr="00B13B7C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народов, проживающих в муниципальном образовании Тимашевский район</w:t>
            </w:r>
          </w:p>
        </w:tc>
      </w:tr>
      <w:tr w:rsidR="003464CF" w:rsidRPr="00513FE0" w:rsidTr="003464CF">
        <w:tc>
          <w:tcPr>
            <w:tcW w:w="851" w:type="dxa"/>
          </w:tcPr>
          <w:p w:rsidR="003464CF" w:rsidRPr="009D051B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5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64CF" w:rsidRPr="00B13B7C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2757" w:type="dxa"/>
            <w:gridSpan w:val="10"/>
            <w:tcBorders>
              <w:left w:val="single" w:sz="4" w:space="0" w:color="auto"/>
            </w:tcBorders>
          </w:tcPr>
          <w:p w:rsidR="003464CF" w:rsidRPr="003F5AD9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13B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 с гражданским обществом в области гармонизации межнациональных отношений, развития национальных культур народов, проживающих на территории муниципального образования Тимашевский район</w:t>
            </w:r>
          </w:p>
        </w:tc>
      </w:tr>
      <w:tr w:rsidR="003464CF" w:rsidRPr="00513FE0" w:rsidTr="003464CF">
        <w:tc>
          <w:tcPr>
            <w:tcW w:w="851" w:type="dxa"/>
          </w:tcPr>
          <w:p w:rsidR="003464CF" w:rsidRPr="00145D0D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</w:p>
          <w:p w:rsidR="003464CF" w:rsidRPr="00B13B7C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2757" w:type="dxa"/>
            <w:gridSpan w:val="10"/>
            <w:tcBorders>
              <w:left w:val="single" w:sz="4" w:space="0" w:color="auto"/>
            </w:tcBorders>
          </w:tcPr>
          <w:p w:rsidR="003464CF" w:rsidRPr="00B13B7C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укрепления единства многонационального народа, проживающего в Тимашевском районе</w:t>
            </w:r>
          </w:p>
        </w:tc>
      </w:tr>
      <w:tr w:rsidR="003464CF" w:rsidRPr="00513FE0" w:rsidTr="003464CF"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64CF" w:rsidRPr="00513FE0" w:rsidRDefault="003464CF" w:rsidP="008B75AA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укрепление и развитие национальных культур, народов, проживающих на территории муниципального образования, укрепление межэтнического сотрудничества </w:t>
            </w: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81" w:type="dxa"/>
            <w:gridSpan w:val="2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41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2410" w:type="dxa"/>
            <w:vMerge w:val="restart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ежегодно проведенных не менее 2-х заседаний круглого стола с председателями национальных диаспор, ежегодное информирование населения о национальном составе муниципального образования Тимашевский район и о национальных культурах диаспор не менее одного раза в год</w:t>
            </w:r>
          </w:p>
        </w:tc>
        <w:tc>
          <w:tcPr>
            <w:tcW w:w="1842" w:type="dxa"/>
            <w:vMerge w:val="restart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Организационно-кадровый отдел управления делами админи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</w:t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5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81" w:type="dxa"/>
            <w:gridSpan w:val="2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41" w:type="dxa"/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2410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3464CF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9" w:type="dxa"/>
          </w:tcPr>
          <w:p w:rsidR="003464CF" w:rsidRPr="00AB13F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4085,9</w:t>
            </w:r>
          </w:p>
        </w:tc>
        <w:tc>
          <w:tcPr>
            <w:tcW w:w="1281" w:type="dxa"/>
            <w:gridSpan w:val="2"/>
          </w:tcPr>
          <w:p w:rsidR="003464CF" w:rsidRPr="00AB13F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  <w:tc>
          <w:tcPr>
            <w:tcW w:w="1141" w:type="dxa"/>
          </w:tcPr>
          <w:p w:rsidR="003464CF" w:rsidRPr="00C12FAA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1026,8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BC7E9B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BC7E9B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BC7E9B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2410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9" w:type="dxa"/>
          </w:tcPr>
          <w:p w:rsidR="003464CF" w:rsidRPr="00AB13F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4085,9</w:t>
            </w:r>
          </w:p>
        </w:tc>
        <w:tc>
          <w:tcPr>
            <w:tcW w:w="1281" w:type="dxa"/>
            <w:gridSpan w:val="2"/>
          </w:tcPr>
          <w:p w:rsidR="003464CF" w:rsidRPr="00AB13F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944,1</w:t>
            </w:r>
          </w:p>
        </w:tc>
        <w:tc>
          <w:tcPr>
            <w:tcW w:w="1141" w:type="dxa"/>
          </w:tcPr>
          <w:p w:rsidR="003464CF" w:rsidRPr="00AB13FF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1026,8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BC7E9B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BC7E9B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BC7E9B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705,00</w:t>
            </w:r>
          </w:p>
        </w:tc>
        <w:tc>
          <w:tcPr>
            <w:tcW w:w="2410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 бюджет        </w:t>
            </w:r>
          </w:p>
        </w:tc>
        <w:tc>
          <w:tcPr>
            <w:tcW w:w="1419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</w:t>
            </w:r>
          </w:p>
        </w:tc>
        <w:tc>
          <w:tcPr>
            <w:tcW w:w="1419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4CF" w:rsidRPr="00513FE0" w:rsidTr="003464CF">
        <w:tc>
          <w:tcPr>
            <w:tcW w:w="851" w:type="dxa"/>
            <w:vMerge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ind w:right="-7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</w:t>
            </w:r>
          </w:p>
        </w:tc>
        <w:tc>
          <w:tcPr>
            <w:tcW w:w="1419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  <w:gridSpan w:val="2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464CF" w:rsidRPr="00513FE0" w:rsidRDefault="003464CF" w:rsidP="003464C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64CF" w:rsidRPr="00281FF8" w:rsidRDefault="003464CF" w:rsidP="003464CF">
      <w:pPr>
        <w:tabs>
          <w:tab w:val="left" w:pos="1417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».</w:t>
      </w:r>
    </w:p>
    <w:p w:rsidR="003464CF" w:rsidRDefault="003464CF" w:rsidP="003464CF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8B75AA" w:rsidRDefault="003464CF" w:rsidP="003464CF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8B7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B75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64CF" w:rsidRPr="003464CF" w:rsidRDefault="003464CF" w:rsidP="003464CF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8B75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 Даньяров</w:t>
      </w:r>
    </w:p>
    <w:sectPr w:rsidR="003464CF" w:rsidRPr="003464CF" w:rsidSect="003464CF">
      <w:headerReference w:type="default" r:id="rId10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1BA" w:rsidRDefault="00FA01BA" w:rsidP="00D74DD0">
      <w:r>
        <w:separator/>
      </w:r>
    </w:p>
  </w:endnote>
  <w:endnote w:type="continuationSeparator" w:id="0">
    <w:p w:rsidR="00FA01BA" w:rsidRDefault="00FA01BA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1BA" w:rsidRDefault="00FA01BA" w:rsidP="00D74DD0">
      <w:r>
        <w:separator/>
      </w:r>
    </w:p>
  </w:footnote>
  <w:footnote w:type="continuationSeparator" w:id="0">
    <w:p w:rsidR="00FA01BA" w:rsidRDefault="00FA01BA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8601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464CF" w:rsidRPr="007A39EB" w:rsidRDefault="003464CF">
        <w:pPr>
          <w:pStyle w:val="a7"/>
          <w:rPr>
            <w:rFonts w:ascii="Times New Roman" w:hAnsi="Times New Roman" w:cs="Times New Roman"/>
            <w:sz w:val="24"/>
            <w:szCs w:val="24"/>
          </w:rPr>
        </w:pPr>
        <w:r w:rsidRPr="007A39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A39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39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7AD3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7A39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4CF" w:rsidRDefault="003464CF">
    <w:pPr>
      <w:pStyle w:val="a7"/>
    </w:pPr>
  </w:p>
  <w:p w:rsidR="003464CF" w:rsidRDefault="003464C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9941048"/>
      <w:docPartObj>
        <w:docPartGallery w:val="Page Numbers (Margins)"/>
        <w:docPartUnique/>
      </w:docPartObj>
    </w:sdtPr>
    <w:sdtEndPr/>
    <w:sdtContent>
      <w:p w:rsidR="003464CF" w:rsidRDefault="003464CF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2E1D7D7" wp14:editId="5D223CF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22515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251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4CF" w:rsidRDefault="003464CF" w:rsidP="003464CF"/>
                            <w:p w:rsidR="003464CF" w:rsidRDefault="003464CF" w:rsidP="003464CF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F7AD3">
                                <w:rPr>
                                  <w:noProof/>
                                </w:rPr>
                                <w:t>24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E1D7D7" id="Прямоугольник 4" o:spid="_x0000_s1026" style="position:absolute;left:0;text-align:left;margin-left:-10.05pt;margin-top:0;width:41.15pt;height:2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" o:allowincell="f" stroked="f">
                  <v:textbox style="layout-flow:vertical">
                    <w:txbxContent>
                      <w:p w:rsidR="003464CF" w:rsidRDefault="003464CF" w:rsidP="003464CF"/>
                      <w:p w:rsidR="003464CF" w:rsidRDefault="003464CF" w:rsidP="003464CF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F7AD3">
                          <w:rPr>
                            <w:noProof/>
                          </w:rPr>
                          <w:t>24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316DE"/>
    <w:multiLevelType w:val="hybridMultilevel"/>
    <w:tmpl w:val="5B600EAA"/>
    <w:lvl w:ilvl="0" w:tplc="553685F8">
      <w:start w:val="1"/>
      <w:numFmt w:val="decimal"/>
      <w:lvlText w:val="%1."/>
      <w:lvlJc w:val="left"/>
      <w:pPr>
        <w:ind w:left="1729" w:hanging="10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CF4"/>
    <w:rsid w:val="000005D3"/>
    <w:rsid w:val="000041C0"/>
    <w:rsid w:val="000360AC"/>
    <w:rsid w:val="000572B8"/>
    <w:rsid w:val="00065181"/>
    <w:rsid w:val="00074251"/>
    <w:rsid w:val="00084947"/>
    <w:rsid w:val="00092D58"/>
    <w:rsid w:val="00095DA9"/>
    <w:rsid w:val="000B1410"/>
    <w:rsid w:val="000C422C"/>
    <w:rsid w:val="000C7D0F"/>
    <w:rsid w:val="000D0B65"/>
    <w:rsid w:val="000D0CB7"/>
    <w:rsid w:val="000D25F9"/>
    <w:rsid w:val="000D3BC6"/>
    <w:rsid w:val="000E2C88"/>
    <w:rsid w:val="000E6128"/>
    <w:rsid w:val="000F2405"/>
    <w:rsid w:val="000F518F"/>
    <w:rsid w:val="00110BAF"/>
    <w:rsid w:val="001156C2"/>
    <w:rsid w:val="001208F3"/>
    <w:rsid w:val="00124BA8"/>
    <w:rsid w:val="001356B7"/>
    <w:rsid w:val="00156014"/>
    <w:rsid w:val="00162416"/>
    <w:rsid w:val="00166865"/>
    <w:rsid w:val="00170B6C"/>
    <w:rsid w:val="00184320"/>
    <w:rsid w:val="00185DB8"/>
    <w:rsid w:val="001926FC"/>
    <w:rsid w:val="001975B2"/>
    <w:rsid w:val="001A0F6A"/>
    <w:rsid w:val="001B52F8"/>
    <w:rsid w:val="001B6C72"/>
    <w:rsid w:val="001C142D"/>
    <w:rsid w:val="001C4EB9"/>
    <w:rsid w:val="001C53B1"/>
    <w:rsid w:val="001D4DE3"/>
    <w:rsid w:val="001D5453"/>
    <w:rsid w:val="001E190E"/>
    <w:rsid w:val="001E790D"/>
    <w:rsid w:val="001F441D"/>
    <w:rsid w:val="001F4676"/>
    <w:rsid w:val="00201B4E"/>
    <w:rsid w:val="002024AF"/>
    <w:rsid w:val="00207435"/>
    <w:rsid w:val="00211833"/>
    <w:rsid w:val="00212D51"/>
    <w:rsid w:val="00224DCF"/>
    <w:rsid w:val="002412D9"/>
    <w:rsid w:val="00253670"/>
    <w:rsid w:val="00255D90"/>
    <w:rsid w:val="00256E35"/>
    <w:rsid w:val="00272590"/>
    <w:rsid w:val="00272A06"/>
    <w:rsid w:val="00296490"/>
    <w:rsid w:val="00297F32"/>
    <w:rsid w:val="002A41C5"/>
    <w:rsid w:val="002B1618"/>
    <w:rsid w:val="002B3B2F"/>
    <w:rsid w:val="002F2167"/>
    <w:rsid w:val="002F397E"/>
    <w:rsid w:val="002F4620"/>
    <w:rsid w:val="00302C38"/>
    <w:rsid w:val="00303924"/>
    <w:rsid w:val="0030582A"/>
    <w:rsid w:val="00311E64"/>
    <w:rsid w:val="00316799"/>
    <w:rsid w:val="003209D9"/>
    <w:rsid w:val="003214B1"/>
    <w:rsid w:val="0032770E"/>
    <w:rsid w:val="00336AF5"/>
    <w:rsid w:val="00343B25"/>
    <w:rsid w:val="003464CF"/>
    <w:rsid w:val="00347423"/>
    <w:rsid w:val="00347F9A"/>
    <w:rsid w:val="00357FD6"/>
    <w:rsid w:val="0036150A"/>
    <w:rsid w:val="00363311"/>
    <w:rsid w:val="003653FB"/>
    <w:rsid w:val="00386435"/>
    <w:rsid w:val="00386A1A"/>
    <w:rsid w:val="00396818"/>
    <w:rsid w:val="003A0221"/>
    <w:rsid w:val="003A13D8"/>
    <w:rsid w:val="003A29C6"/>
    <w:rsid w:val="003B0FBC"/>
    <w:rsid w:val="003B66D9"/>
    <w:rsid w:val="003C42BA"/>
    <w:rsid w:val="003E10A0"/>
    <w:rsid w:val="003E38A5"/>
    <w:rsid w:val="003E6165"/>
    <w:rsid w:val="003E74CD"/>
    <w:rsid w:val="003F1B1B"/>
    <w:rsid w:val="003F6A8A"/>
    <w:rsid w:val="003F6F85"/>
    <w:rsid w:val="003F7732"/>
    <w:rsid w:val="00423FA7"/>
    <w:rsid w:val="00425A5C"/>
    <w:rsid w:val="004331AD"/>
    <w:rsid w:val="00440BEA"/>
    <w:rsid w:val="00443DA6"/>
    <w:rsid w:val="00452A5B"/>
    <w:rsid w:val="0045471E"/>
    <w:rsid w:val="0045730A"/>
    <w:rsid w:val="00486E54"/>
    <w:rsid w:val="00494774"/>
    <w:rsid w:val="0049725D"/>
    <w:rsid w:val="004A4288"/>
    <w:rsid w:val="004C26BF"/>
    <w:rsid w:val="004C5A2C"/>
    <w:rsid w:val="004D2522"/>
    <w:rsid w:val="004D55FA"/>
    <w:rsid w:val="004D6612"/>
    <w:rsid w:val="004E24CC"/>
    <w:rsid w:val="004E39C4"/>
    <w:rsid w:val="004E7014"/>
    <w:rsid w:val="004F4485"/>
    <w:rsid w:val="004F4A88"/>
    <w:rsid w:val="004F4C9C"/>
    <w:rsid w:val="004F6DD3"/>
    <w:rsid w:val="00523EFF"/>
    <w:rsid w:val="00540664"/>
    <w:rsid w:val="00545E38"/>
    <w:rsid w:val="00563CAB"/>
    <w:rsid w:val="005773C6"/>
    <w:rsid w:val="0059268D"/>
    <w:rsid w:val="00594DCD"/>
    <w:rsid w:val="005A0B3C"/>
    <w:rsid w:val="005A494D"/>
    <w:rsid w:val="005A79F9"/>
    <w:rsid w:val="005B006A"/>
    <w:rsid w:val="005B0759"/>
    <w:rsid w:val="005B74E8"/>
    <w:rsid w:val="005C5690"/>
    <w:rsid w:val="005C5FAC"/>
    <w:rsid w:val="005C68C9"/>
    <w:rsid w:val="005E38B1"/>
    <w:rsid w:val="00601885"/>
    <w:rsid w:val="00603496"/>
    <w:rsid w:val="006045AE"/>
    <w:rsid w:val="00604D20"/>
    <w:rsid w:val="006061F2"/>
    <w:rsid w:val="006064EB"/>
    <w:rsid w:val="0061169E"/>
    <w:rsid w:val="00622039"/>
    <w:rsid w:val="0063526A"/>
    <w:rsid w:val="00650C5A"/>
    <w:rsid w:val="0065686F"/>
    <w:rsid w:val="006606F6"/>
    <w:rsid w:val="006762FE"/>
    <w:rsid w:val="0068227C"/>
    <w:rsid w:val="0068282E"/>
    <w:rsid w:val="006902C1"/>
    <w:rsid w:val="006925C1"/>
    <w:rsid w:val="006969CB"/>
    <w:rsid w:val="006A7191"/>
    <w:rsid w:val="00704247"/>
    <w:rsid w:val="007163E1"/>
    <w:rsid w:val="00717178"/>
    <w:rsid w:val="00721267"/>
    <w:rsid w:val="0072672A"/>
    <w:rsid w:val="00730B8A"/>
    <w:rsid w:val="00737E80"/>
    <w:rsid w:val="00741C8A"/>
    <w:rsid w:val="00741DA1"/>
    <w:rsid w:val="007421E1"/>
    <w:rsid w:val="00752A43"/>
    <w:rsid w:val="00761B52"/>
    <w:rsid w:val="007662E0"/>
    <w:rsid w:val="00770422"/>
    <w:rsid w:val="0077465F"/>
    <w:rsid w:val="00776094"/>
    <w:rsid w:val="00782EE6"/>
    <w:rsid w:val="00784ADB"/>
    <w:rsid w:val="00785F20"/>
    <w:rsid w:val="00791435"/>
    <w:rsid w:val="00792524"/>
    <w:rsid w:val="00793074"/>
    <w:rsid w:val="00793E8E"/>
    <w:rsid w:val="007A2FAD"/>
    <w:rsid w:val="007A3679"/>
    <w:rsid w:val="007A39EB"/>
    <w:rsid w:val="007A4546"/>
    <w:rsid w:val="007B3FBA"/>
    <w:rsid w:val="007C024A"/>
    <w:rsid w:val="007E6440"/>
    <w:rsid w:val="007F477D"/>
    <w:rsid w:val="0080009D"/>
    <w:rsid w:val="00802079"/>
    <w:rsid w:val="00807FA6"/>
    <w:rsid w:val="008208F0"/>
    <w:rsid w:val="00823EB6"/>
    <w:rsid w:val="00832B1A"/>
    <w:rsid w:val="00847C94"/>
    <w:rsid w:val="00851298"/>
    <w:rsid w:val="008561E2"/>
    <w:rsid w:val="00860990"/>
    <w:rsid w:val="008637B1"/>
    <w:rsid w:val="00874F8F"/>
    <w:rsid w:val="0087538F"/>
    <w:rsid w:val="0087582D"/>
    <w:rsid w:val="008771FD"/>
    <w:rsid w:val="00883959"/>
    <w:rsid w:val="00887346"/>
    <w:rsid w:val="00897722"/>
    <w:rsid w:val="008B0585"/>
    <w:rsid w:val="008B3D5F"/>
    <w:rsid w:val="008B75AA"/>
    <w:rsid w:val="008C522A"/>
    <w:rsid w:val="008E420E"/>
    <w:rsid w:val="008E6ACD"/>
    <w:rsid w:val="008E728D"/>
    <w:rsid w:val="00900735"/>
    <w:rsid w:val="00903730"/>
    <w:rsid w:val="00903D90"/>
    <w:rsid w:val="00904D64"/>
    <w:rsid w:val="0090600D"/>
    <w:rsid w:val="0094264C"/>
    <w:rsid w:val="009440FB"/>
    <w:rsid w:val="00944CF1"/>
    <w:rsid w:val="00946944"/>
    <w:rsid w:val="00954658"/>
    <w:rsid w:val="00957D93"/>
    <w:rsid w:val="009656F7"/>
    <w:rsid w:val="0096649A"/>
    <w:rsid w:val="00966F3A"/>
    <w:rsid w:val="00981B71"/>
    <w:rsid w:val="00982A2D"/>
    <w:rsid w:val="00986E07"/>
    <w:rsid w:val="00996B34"/>
    <w:rsid w:val="009B6474"/>
    <w:rsid w:val="009C4EE1"/>
    <w:rsid w:val="009D4404"/>
    <w:rsid w:val="009E0F53"/>
    <w:rsid w:val="009E307D"/>
    <w:rsid w:val="009E49A6"/>
    <w:rsid w:val="009F156C"/>
    <w:rsid w:val="009F5A2F"/>
    <w:rsid w:val="009F7AD3"/>
    <w:rsid w:val="00A02730"/>
    <w:rsid w:val="00A108B6"/>
    <w:rsid w:val="00A35B10"/>
    <w:rsid w:val="00A4555C"/>
    <w:rsid w:val="00A46564"/>
    <w:rsid w:val="00A53E98"/>
    <w:rsid w:val="00A61679"/>
    <w:rsid w:val="00A633E5"/>
    <w:rsid w:val="00A82821"/>
    <w:rsid w:val="00A829FF"/>
    <w:rsid w:val="00A82A66"/>
    <w:rsid w:val="00A83BC3"/>
    <w:rsid w:val="00A84010"/>
    <w:rsid w:val="00A90C3C"/>
    <w:rsid w:val="00AA60E0"/>
    <w:rsid w:val="00AA62E6"/>
    <w:rsid w:val="00AB4158"/>
    <w:rsid w:val="00AC5BDC"/>
    <w:rsid w:val="00AE0157"/>
    <w:rsid w:val="00AF00AC"/>
    <w:rsid w:val="00AF09E5"/>
    <w:rsid w:val="00AF5FC2"/>
    <w:rsid w:val="00B043E7"/>
    <w:rsid w:val="00B1067B"/>
    <w:rsid w:val="00B1449A"/>
    <w:rsid w:val="00B14E1E"/>
    <w:rsid w:val="00B244C9"/>
    <w:rsid w:val="00B51F40"/>
    <w:rsid w:val="00B52CA0"/>
    <w:rsid w:val="00B54D04"/>
    <w:rsid w:val="00B72D05"/>
    <w:rsid w:val="00B76A5D"/>
    <w:rsid w:val="00B84B0B"/>
    <w:rsid w:val="00B86169"/>
    <w:rsid w:val="00B8690F"/>
    <w:rsid w:val="00BB29C8"/>
    <w:rsid w:val="00BB4B0F"/>
    <w:rsid w:val="00BC067A"/>
    <w:rsid w:val="00BC2EDA"/>
    <w:rsid w:val="00BC7F6D"/>
    <w:rsid w:val="00BC7FE4"/>
    <w:rsid w:val="00BD7ED3"/>
    <w:rsid w:val="00BE2231"/>
    <w:rsid w:val="00C128A2"/>
    <w:rsid w:val="00C12F34"/>
    <w:rsid w:val="00C21130"/>
    <w:rsid w:val="00C24FED"/>
    <w:rsid w:val="00C34E1A"/>
    <w:rsid w:val="00C419AF"/>
    <w:rsid w:val="00C55480"/>
    <w:rsid w:val="00C56951"/>
    <w:rsid w:val="00C71C34"/>
    <w:rsid w:val="00C737E7"/>
    <w:rsid w:val="00C76D13"/>
    <w:rsid w:val="00C9055D"/>
    <w:rsid w:val="00CA11AC"/>
    <w:rsid w:val="00CA50E5"/>
    <w:rsid w:val="00CA5BDD"/>
    <w:rsid w:val="00CB7213"/>
    <w:rsid w:val="00CB7C7D"/>
    <w:rsid w:val="00CC139D"/>
    <w:rsid w:val="00CC5EEF"/>
    <w:rsid w:val="00CD1E10"/>
    <w:rsid w:val="00CE22B3"/>
    <w:rsid w:val="00CE2C06"/>
    <w:rsid w:val="00CE5A04"/>
    <w:rsid w:val="00CF757F"/>
    <w:rsid w:val="00D20818"/>
    <w:rsid w:val="00D246BF"/>
    <w:rsid w:val="00D26A4D"/>
    <w:rsid w:val="00D35774"/>
    <w:rsid w:val="00D477A0"/>
    <w:rsid w:val="00D50ED2"/>
    <w:rsid w:val="00D53323"/>
    <w:rsid w:val="00D65EA2"/>
    <w:rsid w:val="00D661A2"/>
    <w:rsid w:val="00D6629F"/>
    <w:rsid w:val="00D66D4D"/>
    <w:rsid w:val="00D71893"/>
    <w:rsid w:val="00D74DD0"/>
    <w:rsid w:val="00D842E5"/>
    <w:rsid w:val="00D917D2"/>
    <w:rsid w:val="00D927D2"/>
    <w:rsid w:val="00D9404A"/>
    <w:rsid w:val="00DA0285"/>
    <w:rsid w:val="00DB2FBC"/>
    <w:rsid w:val="00DE7006"/>
    <w:rsid w:val="00DF6AC0"/>
    <w:rsid w:val="00E01B71"/>
    <w:rsid w:val="00E01BAE"/>
    <w:rsid w:val="00E054D1"/>
    <w:rsid w:val="00E073C9"/>
    <w:rsid w:val="00E1184C"/>
    <w:rsid w:val="00E13326"/>
    <w:rsid w:val="00E20E62"/>
    <w:rsid w:val="00E25397"/>
    <w:rsid w:val="00E30459"/>
    <w:rsid w:val="00E32CF4"/>
    <w:rsid w:val="00E34430"/>
    <w:rsid w:val="00E45011"/>
    <w:rsid w:val="00E450C6"/>
    <w:rsid w:val="00E52CA7"/>
    <w:rsid w:val="00E67941"/>
    <w:rsid w:val="00E70B12"/>
    <w:rsid w:val="00E74C15"/>
    <w:rsid w:val="00E83E75"/>
    <w:rsid w:val="00E96F06"/>
    <w:rsid w:val="00EA18D8"/>
    <w:rsid w:val="00EA3AFE"/>
    <w:rsid w:val="00EA5E20"/>
    <w:rsid w:val="00EA77A2"/>
    <w:rsid w:val="00EB2574"/>
    <w:rsid w:val="00EB26D7"/>
    <w:rsid w:val="00EC78C6"/>
    <w:rsid w:val="00ED0672"/>
    <w:rsid w:val="00ED1A65"/>
    <w:rsid w:val="00ED3E2D"/>
    <w:rsid w:val="00EE4F8B"/>
    <w:rsid w:val="00F0284B"/>
    <w:rsid w:val="00F10682"/>
    <w:rsid w:val="00F15761"/>
    <w:rsid w:val="00F15FFA"/>
    <w:rsid w:val="00F167B4"/>
    <w:rsid w:val="00F35C7A"/>
    <w:rsid w:val="00F528E0"/>
    <w:rsid w:val="00F54FCD"/>
    <w:rsid w:val="00F63048"/>
    <w:rsid w:val="00F67032"/>
    <w:rsid w:val="00F775B5"/>
    <w:rsid w:val="00F82C2C"/>
    <w:rsid w:val="00F8465E"/>
    <w:rsid w:val="00F9557D"/>
    <w:rsid w:val="00FA01BA"/>
    <w:rsid w:val="00FA187D"/>
    <w:rsid w:val="00FA5D08"/>
    <w:rsid w:val="00FA7737"/>
    <w:rsid w:val="00FC3858"/>
    <w:rsid w:val="00FC6C1D"/>
    <w:rsid w:val="00FF2E2A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FAC92-029E-49CE-9888-70ABEB11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72B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72B8"/>
  </w:style>
  <w:style w:type="character" w:customStyle="1" w:styleId="a3">
    <w:name w:val="Гипертекстовая ссылка"/>
    <w:basedOn w:val="a0"/>
    <w:uiPriority w:val="99"/>
    <w:rsid w:val="000572B8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4DD0"/>
  </w:style>
  <w:style w:type="paragraph" w:styleId="a9">
    <w:name w:val="footer"/>
    <w:basedOn w:val="a"/>
    <w:link w:val="aa"/>
    <w:uiPriority w:val="99"/>
    <w:unhideWhenUsed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4DD0"/>
  </w:style>
  <w:style w:type="paragraph" w:styleId="ab">
    <w:name w:val="List Paragraph"/>
    <w:basedOn w:val="a"/>
    <w:uiPriority w:val="34"/>
    <w:qFormat/>
    <w:rsid w:val="00B52CA0"/>
    <w:pPr>
      <w:ind w:left="720"/>
      <w:contextualSpacing/>
    </w:pPr>
  </w:style>
  <w:style w:type="paragraph" w:customStyle="1" w:styleId="ac">
    <w:name w:val="Знак"/>
    <w:basedOn w:val="a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59"/>
    <w:rsid w:val="00874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23EB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3EB6"/>
    <w:rPr>
      <w:rFonts w:ascii="Tahoma" w:hAnsi="Tahoma" w:cs="Tahoma"/>
      <w:sz w:val="16"/>
      <w:szCs w:val="16"/>
    </w:rPr>
  </w:style>
  <w:style w:type="paragraph" w:styleId="af0">
    <w:name w:val="Normal (Web)"/>
    <w:basedOn w:val="a"/>
    <w:semiHidden/>
    <w:unhideWhenUsed/>
    <w:rsid w:val="00C24FED"/>
    <w:pPr>
      <w:spacing w:after="192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1">
    <w:name w:val="No Spacing"/>
    <w:uiPriority w:val="1"/>
    <w:qFormat/>
    <w:rsid w:val="00CE5A04"/>
    <w:pPr>
      <w:jc w:val="left"/>
    </w:pPr>
    <w:rPr>
      <w:rFonts w:ascii="Calibri" w:eastAsia="Calibri" w:hAnsi="Calibri" w:cs="Times New Roman"/>
    </w:rPr>
  </w:style>
  <w:style w:type="paragraph" w:customStyle="1" w:styleId="12">
    <w:name w:val="Без интервала1"/>
    <w:rsid w:val="00CE5A04"/>
    <w:pPr>
      <w:jc w:val="left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B0FB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1"/>
    <w:next w:val="ad"/>
    <w:uiPriority w:val="59"/>
    <w:rsid w:val="003464CF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00410-5E36-40D8-8DE4-D46E48054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25</Pages>
  <Words>5904</Words>
  <Characters>33658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</cp:lastModifiedBy>
  <cp:revision>8</cp:revision>
  <cp:lastPrinted>2019-12-16T12:39:00Z</cp:lastPrinted>
  <dcterms:created xsi:type="dcterms:W3CDTF">2019-11-27T12:17:00Z</dcterms:created>
  <dcterms:modified xsi:type="dcterms:W3CDTF">2019-12-20T08:29:00Z</dcterms:modified>
</cp:coreProperties>
</file>